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ED590">
      <w:pPr>
        <w:pStyle w:val="12"/>
        <w:rPr>
          <w:rFonts w:ascii="黑体" w:hAnsi="黑体" w:eastAsia="黑体"/>
          <w:b/>
          <w:bCs/>
          <w:sz w:val="40"/>
          <w:szCs w:val="40"/>
        </w:rPr>
      </w:pPr>
      <w:r>
        <w:rPr>
          <w:rFonts w:ascii="黑体" w:hAnsi="黑体" w:eastAsia="黑体"/>
          <w:b/>
          <w:bCs/>
          <w:sz w:val="40"/>
          <w:szCs w:val="40"/>
        </w:rPr>
        <w:t>关于推选科研骨干参与2025年上海市</w:t>
      </w:r>
    </w:p>
    <w:p w14:paraId="1652C8A6">
      <w:pPr>
        <w:pStyle w:val="12"/>
        <w:rPr>
          <w:rFonts w:ascii="黑体" w:hAnsi="黑体" w:eastAsia="黑体"/>
          <w:b/>
          <w:bCs/>
          <w:sz w:val="40"/>
          <w:szCs w:val="40"/>
        </w:rPr>
      </w:pPr>
      <w:r>
        <w:rPr>
          <w:rFonts w:ascii="黑体" w:hAnsi="黑体" w:eastAsia="黑体"/>
          <w:b/>
          <w:bCs/>
          <w:sz w:val="40"/>
          <w:szCs w:val="40"/>
        </w:rPr>
        <w:t>教学成果奖申报的通知</w:t>
      </w:r>
    </w:p>
    <w:p w14:paraId="00E853B0">
      <w:pPr>
        <w:spacing w:after="0" w:line="360" w:lineRule="auto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b/>
          <w:bCs/>
          <w:sz w:val="28"/>
          <w:szCs w:val="28"/>
        </w:rPr>
        <w:t>各教研组：</w:t>
      </w:r>
    </w:p>
    <w:p w14:paraId="6BDF3012">
      <w:pPr>
        <w:spacing w:after="0" w:line="360" w:lineRule="auto"/>
        <w:ind w:firstLine="480" w:firstLineChars="200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为做好2025年上海市教学成果奖申报工作，提升我校教学成果质量，现就有关事项通知如下：</w:t>
      </w:r>
    </w:p>
    <w:p w14:paraId="6C441807">
      <w:pPr>
        <w:spacing w:before="156" w:beforeLines="50" w:after="156" w:afterLines="50"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一、推选对象</w:t>
      </w:r>
    </w:p>
    <w:p w14:paraId="0B5AA2BB">
      <w:pPr>
        <w:spacing w:after="0" w:line="360" w:lineRule="auto"/>
        <w:ind w:firstLine="480" w:firstLineChars="200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有意申报2025年上海市教学成果奖的教研组，可推选1名科研骨干全程参与教学成果奖申报工作。</w:t>
      </w:r>
    </w:p>
    <w:p w14:paraId="2F219FD9">
      <w:pPr>
        <w:spacing w:before="156" w:beforeLines="50" w:after="156" w:afterLines="50"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二、推选条件</w:t>
      </w:r>
    </w:p>
    <w:p w14:paraId="37FE1F59">
      <w:pPr>
        <w:numPr>
          <w:ilvl w:val="0"/>
          <w:numId w:val="1"/>
        </w:numPr>
        <w:spacing w:after="0" w:line="360" w:lineRule="auto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热爱教育事业，具有良好的师德师风；</w:t>
      </w:r>
    </w:p>
    <w:p w14:paraId="2B05792B">
      <w:pPr>
        <w:numPr>
          <w:ilvl w:val="0"/>
          <w:numId w:val="1"/>
        </w:numPr>
        <w:spacing w:after="0" w:line="360" w:lineRule="auto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具有较强的科研能力和创新意识；</w:t>
      </w:r>
    </w:p>
    <w:p w14:paraId="0C062650">
      <w:pPr>
        <w:numPr>
          <w:ilvl w:val="0"/>
          <w:numId w:val="1"/>
        </w:numPr>
        <w:spacing w:after="0" w:line="360" w:lineRule="auto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熟悉本学科领域的前沿动态和发展趋势；</w:t>
      </w:r>
    </w:p>
    <w:p w14:paraId="62F88DAC">
      <w:pPr>
        <w:numPr>
          <w:ilvl w:val="0"/>
          <w:numId w:val="1"/>
        </w:numPr>
        <w:spacing w:after="0" w:line="360" w:lineRule="auto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具备较强的文字表达能力和团队协作精神；</w:t>
      </w:r>
    </w:p>
    <w:p w14:paraId="745FEBAE">
      <w:pPr>
        <w:numPr>
          <w:ilvl w:val="0"/>
          <w:numId w:val="1"/>
        </w:numPr>
        <w:spacing w:after="0" w:line="360" w:lineRule="auto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原则上应具有中级及以上专业技术职称。</w:t>
      </w:r>
    </w:p>
    <w:p w14:paraId="1EE15724">
      <w:pPr>
        <w:spacing w:before="156" w:beforeLines="50" w:after="156" w:afterLines="50"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三、工作职责</w:t>
      </w:r>
    </w:p>
    <w:p w14:paraId="45D8CD54">
      <w:pPr>
        <w:numPr>
          <w:ilvl w:val="0"/>
          <w:numId w:val="2"/>
        </w:numPr>
        <w:spacing w:after="0" w:line="360" w:lineRule="auto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全程参与教学成果奖的申报工作，包括但不限于：</w:t>
      </w:r>
    </w:p>
    <w:p w14:paraId="2949F3C5">
      <w:pPr>
        <w:numPr>
          <w:ilvl w:val="1"/>
          <w:numId w:val="3"/>
        </w:numPr>
        <w:spacing w:after="0" w:line="360" w:lineRule="auto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参与教学成果的总结、提炼和申报材料的撰写；</w:t>
      </w:r>
    </w:p>
    <w:p w14:paraId="14457321">
      <w:pPr>
        <w:numPr>
          <w:ilvl w:val="1"/>
          <w:numId w:val="3"/>
        </w:numPr>
        <w:spacing w:after="0" w:line="360" w:lineRule="auto"/>
        <w:rPr>
          <w:rFonts w:hint="eastAsia"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参与教学成果的展示、答辩等工作；</w:t>
      </w:r>
    </w:p>
    <w:p w14:paraId="475E6E90">
      <w:pPr>
        <w:numPr>
          <w:ilvl w:val="0"/>
          <w:numId w:val="2"/>
        </w:numPr>
        <w:spacing w:after="0" w:line="360" w:lineRule="auto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积极参加科研室组织的相关科研培训，提升科研能力；</w:t>
      </w:r>
    </w:p>
    <w:p w14:paraId="7EA94C84">
      <w:pPr>
        <w:numPr>
          <w:ilvl w:val="0"/>
          <w:numId w:val="2"/>
        </w:numPr>
        <w:spacing w:after="0" w:line="360" w:lineRule="auto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与科研室保持密切沟通，及时反馈工作进展。</w:t>
      </w:r>
    </w:p>
    <w:p w14:paraId="6488263E">
      <w:pPr>
        <w:spacing w:before="156" w:beforeLines="50" w:after="156" w:afterLines="50"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四、</w:t>
      </w:r>
      <w:r>
        <w:rPr>
          <w:rFonts w:hint="eastAsia" w:ascii="黑体" w:hAnsi="黑体" w:eastAsia="黑体"/>
          <w:b/>
          <w:bCs/>
          <w:sz w:val="28"/>
          <w:szCs w:val="28"/>
        </w:rPr>
        <w:t>激励措施</w:t>
      </w:r>
    </w:p>
    <w:p w14:paraId="20F44F77">
      <w:pPr>
        <w:numPr>
          <w:ilvl w:val="0"/>
          <w:numId w:val="4"/>
        </w:numPr>
        <w:spacing w:after="0" w:line="360" w:lineRule="auto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b/>
          <w:bCs/>
          <w:sz w:val="24"/>
        </w:rPr>
        <w:t>成果署名</w:t>
      </w:r>
      <w:r>
        <w:rPr>
          <w:rFonts w:ascii="华文仿宋" w:hAnsi="华文仿宋" w:eastAsia="华文仿宋"/>
          <w:b/>
          <w:bCs/>
          <w:sz w:val="24"/>
        </w:rPr>
        <w:t>：</w:t>
      </w:r>
      <w:r>
        <w:rPr>
          <w:rFonts w:ascii="华文仿宋" w:hAnsi="华文仿宋" w:eastAsia="华文仿宋"/>
          <w:sz w:val="24"/>
        </w:rPr>
        <w:t> 作为教学成果奖的拥有人之一，享有相应的荣誉和奖励；</w:t>
      </w:r>
    </w:p>
    <w:p w14:paraId="5630179A">
      <w:pPr>
        <w:numPr>
          <w:ilvl w:val="0"/>
          <w:numId w:val="4"/>
        </w:numPr>
        <w:spacing w:after="0" w:line="360" w:lineRule="auto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b/>
          <w:bCs/>
          <w:sz w:val="24"/>
        </w:rPr>
        <w:t>优先申报市区级课题：</w:t>
      </w:r>
      <w:r>
        <w:rPr>
          <w:rFonts w:ascii="华文仿宋" w:hAnsi="华文仿宋" w:eastAsia="华文仿宋"/>
          <w:sz w:val="24"/>
        </w:rPr>
        <w:t> 推选出的科研骨干在申报市区级课题时，同等条件下优先考虑；</w:t>
      </w:r>
    </w:p>
    <w:p w14:paraId="6AD83C47">
      <w:pPr>
        <w:numPr>
          <w:ilvl w:val="0"/>
          <w:numId w:val="4"/>
        </w:numPr>
        <w:spacing w:after="0" w:line="360" w:lineRule="auto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b/>
          <w:bCs/>
          <w:sz w:val="24"/>
        </w:rPr>
        <w:t>荣誉和奖励：</w:t>
      </w:r>
      <w:r>
        <w:rPr>
          <w:rFonts w:hint="eastAsia" w:ascii="华文仿宋" w:hAnsi="华文仿宋" w:eastAsia="华文仿宋"/>
          <w:sz w:val="24"/>
        </w:rPr>
        <w:t>参评校科研特色教师时</w:t>
      </w:r>
      <w:r>
        <w:rPr>
          <w:rFonts w:ascii="华文仿宋" w:hAnsi="华文仿宋" w:eastAsia="华文仿宋"/>
          <w:sz w:val="24"/>
        </w:rPr>
        <w:t>，同等条件下优先考虑；</w:t>
      </w:r>
    </w:p>
    <w:p w14:paraId="227F148E">
      <w:pPr>
        <w:numPr>
          <w:ilvl w:val="0"/>
          <w:numId w:val="4"/>
        </w:numPr>
        <w:spacing w:after="0" w:line="360" w:lineRule="auto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b/>
          <w:bCs/>
          <w:sz w:val="24"/>
        </w:rPr>
        <w:t>科研培训机会：</w:t>
      </w:r>
      <w:r>
        <w:rPr>
          <w:rFonts w:ascii="华文仿宋" w:hAnsi="华文仿宋" w:eastAsia="华文仿宋"/>
          <w:sz w:val="24"/>
        </w:rPr>
        <w:t> 有资格参加市区级科研骨干培训班，提升科研能力。</w:t>
      </w:r>
    </w:p>
    <w:p w14:paraId="00445432">
      <w:pPr>
        <w:spacing w:before="156" w:beforeLines="50" w:after="156" w:afterLines="50" w:line="360" w:lineRule="auto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五、推选程序</w:t>
      </w:r>
    </w:p>
    <w:p w14:paraId="585EB603">
      <w:pPr>
        <w:numPr>
          <w:ilvl w:val="0"/>
          <w:numId w:val="5"/>
        </w:numPr>
        <w:spacing w:after="0" w:line="360" w:lineRule="auto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各教研组根据实际情况，认真组织推选工作；</w:t>
      </w:r>
    </w:p>
    <w:p w14:paraId="4479859B">
      <w:pPr>
        <w:numPr>
          <w:ilvl w:val="0"/>
          <w:numId w:val="5"/>
        </w:numPr>
        <w:spacing w:after="0" w:line="360" w:lineRule="auto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填写《科研骨干推选表》（附件1），并于</w:t>
      </w:r>
      <w:r>
        <w:rPr>
          <w:rFonts w:hint="eastAsia" w:ascii="华文仿宋" w:hAnsi="华文仿宋" w:eastAsia="华文仿宋"/>
          <w:b/>
          <w:bCs/>
          <w:sz w:val="24"/>
        </w:rPr>
        <w:t>2025</w:t>
      </w:r>
      <w:r>
        <w:rPr>
          <w:rFonts w:ascii="华文仿宋" w:hAnsi="华文仿宋" w:eastAsia="华文仿宋"/>
          <w:b/>
          <w:bCs/>
          <w:sz w:val="24"/>
        </w:rPr>
        <w:t>年</w:t>
      </w:r>
      <w:r>
        <w:rPr>
          <w:rFonts w:hint="eastAsia" w:ascii="华文仿宋" w:hAnsi="华文仿宋" w:eastAsia="华文仿宋"/>
          <w:b/>
          <w:bCs/>
          <w:sz w:val="24"/>
        </w:rPr>
        <w:t>3</w:t>
      </w:r>
      <w:r>
        <w:rPr>
          <w:rFonts w:ascii="华文仿宋" w:hAnsi="华文仿宋" w:eastAsia="华文仿宋"/>
          <w:b/>
          <w:bCs/>
          <w:sz w:val="24"/>
        </w:rPr>
        <w:t>月</w:t>
      </w:r>
      <w:r>
        <w:rPr>
          <w:rFonts w:hint="eastAsia" w:ascii="华文仿宋" w:hAnsi="华文仿宋" w:eastAsia="华文仿宋"/>
          <w:b/>
          <w:bCs/>
          <w:sz w:val="24"/>
        </w:rPr>
        <w:t>14</w:t>
      </w:r>
      <w:r>
        <w:rPr>
          <w:rFonts w:ascii="华文仿宋" w:hAnsi="华文仿宋" w:eastAsia="华文仿宋"/>
          <w:b/>
          <w:bCs/>
          <w:sz w:val="24"/>
        </w:rPr>
        <w:t>日</w:t>
      </w:r>
      <w:r>
        <w:rPr>
          <w:rFonts w:ascii="华文仿宋" w:hAnsi="华文仿宋" w:eastAsia="华文仿宋"/>
          <w:sz w:val="24"/>
        </w:rPr>
        <w:t>前将</w:t>
      </w:r>
      <w:r>
        <w:rPr>
          <w:rFonts w:hint="eastAsia" w:ascii="华文仿宋" w:hAnsi="华文仿宋" w:eastAsia="华文仿宋"/>
          <w:b/>
          <w:bCs/>
          <w:sz w:val="24"/>
          <w:u w:val="single"/>
          <w:lang w:val="en-US" w:eastAsia="zh-CN"/>
        </w:rPr>
        <w:t>打印版，相关领导签字后扫描</w:t>
      </w:r>
      <w:r>
        <w:rPr>
          <w:rFonts w:hint="eastAsia" w:ascii="华文仿宋" w:hAnsi="华文仿宋" w:eastAsia="华文仿宋"/>
          <w:sz w:val="24"/>
          <w:lang w:val="en-US" w:eastAsia="zh-CN"/>
        </w:rPr>
        <w:t>，</w:t>
      </w:r>
      <w:r>
        <w:rPr>
          <w:rFonts w:ascii="华文仿宋" w:hAnsi="华文仿宋" w:eastAsia="华文仿宋"/>
          <w:sz w:val="24"/>
        </w:rPr>
        <w:t>发送至科研室</w:t>
      </w:r>
      <w:r>
        <w:rPr>
          <w:rFonts w:hint="eastAsia" w:ascii="华文仿宋" w:hAnsi="华文仿宋" w:eastAsia="华文仿宋"/>
          <w:sz w:val="24"/>
        </w:rPr>
        <w:t>魏春丽老师校园</w:t>
      </w:r>
      <w:r>
        <w:rPr>
          <w:rFonts w:ascii="华文仿宋" w:hAnsi="华文仿宋" w:eastAsia="华文仿宋"/>
          <w:sz w:val="24"/>
        </w:rPr>
        <w:t>邮箱；</w:t>
      </w:r>
    </w:p>
    <w:p w14:paraId="05075E7C">
      <w:pPr>
        <w:numPr>
          <w:ilvl w:val="0"/>
          <w:numId w:val="5"/>
        </w:numPr>
        <w:spacing w:after="0" w:line="360" w:lineRule="auto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科研室将对各教研组推选的科研骨干进行</w:t>
      </w:r>
      <w:r>
        <w:rPr>
          <w:rFonts w:hint="eastAsia" w:ascii="华文仿宋" w:hAnsi="华文仿宋" w:eastAsia="华文仿宋"/>
          <w:sz w:val="24"/>
          <w:lang w:val="en-US" w:eastAsia="zh-CN"/>
        </w:rPr>
        <w:t>汇总，提交学校行政会</w:t>
      </w:r>
      <w:r>
        <w:rPr>
          <w:rFonts w:ascii="华文仿宋" w:hAnsi="华文仿宋" w:eastAsia="华文仿宋"/>
          <w:sz w:val="24"/>
        </w:rPr>
        <w:t>审核，并最终确定名单。</w:t>
      </w:r>
      <w:bookmarkStart w:id="0" w:name="_GoBack"/>
      <w:bookmarkEnd w:id="0"/>
    </w:p>
    <w:p w14:paraId="06C05FFE">
      <w:pPr>
        <w:spacing w:before="156" w:beforeLines="50" w:after="156" w:afterLines="50"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六、其他事项</w:t>
      </w:r>
    </w:p>
    <w:p w14:paraId="1D2F3571">
      <w:pPr>
        <w:numPr>
          <w:ilvl w:val="0"/>
          <w:numId w:val="6"/>
        </w:numPr>
        <w:spacing w:after="0" w:line="360" w:lineRule="auto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各教研组要高度重视此项工作，认真组织推选，确保推选出符合条件的科研骨干；</w:t>
      </w:r>
    </w:p>
    <w:p w14:paraId="3722034C">
      <w:pPr>
        <w:numPr>
          <w:ilvl w:val="0"/>
          <w:numId w:val="6"/>
        </w:numPr>
        <w:spacing w:after="0" w:line="360" w:lineRule="auto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科研室将为推选出的科研骨干提供必要的支持和帮助；</w:t>
      </w:r>
    </w:p>
    <w:p w14:paraId="2EE54CE2">
      <w:pPr>
        <w:numPr>
          <w:ilvl w:val="0"/>
          <w:numId w:val="6"/>
        </w:numPr>
        <w:spacing w:after="0" w:line="360" w:lineRule="auto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联系人：</w:t>
      </w:r>
      <w:r>
        <w:rPr>
          <w:rFonts w:hint="eastAsia" w:ascii="华文仿宋" w:hAnsi="华文仿宋" w:eastAsia="华文仿宋"/>
          <w:sz w:val="24"/>
        </w:rPr>
        <w:t>魏春丽</w:t>
      </w:r>
      <w:r>
        <w:rPr>
          <w:rFonts w:ascii="华文仿宋" w:hAnsi="华文仿宋" w:eastAsia="华文仿宋"/>
          <w:sz w:val="24"/>
        </w:rPr>
        <w:t>，联系电话：</w:t>
      </w:r>
      <w:r>
        <w:rPr>
          <w:rFonts w:hint="eastAsia" w:ascii="华文仿宋" w:hAnsi="华文仿宋" w:eastAsia="华文仿宋"/>
          <w:sz w:val="24"/>
        </w:rPr>
        <w:t>50866997</w:t>
      </w:r>
      <w:r>
        <w:rPr>
          <w:rFonts w:ascii="华文仿宋" w:hAnsi="华文仿宋" w:eastAsia="华文仿宋"/>
          <w:sz w:val="24"/>
        </w:rPr>
        <w:t>。</w:t>
      </w:r>
    </w:p>
    <w:p w14:paraId="4C7CEB85">
      <w:pPr>
        <w:spacing w:after="0" w:line="360" w:lineRule="auto"/>
        <w:ind w:left="720"/>
        <w:rPr>
          <w:rFonts w:hint="eastAsia" w:ascii="华文仿宋" w:hAnsi="华文仿宋" w:eastAsia="华文仿宋"/>
          <w:sz w:val="24"/>
        </w:rPr>
      </w:pPr>
    </w:p>
    <w:p w14:paraId="2DC33E83">
      <w:pPr>
        <w:spacing w:before="156" w:beforeLines="50" w:after="156" w:afterLines="50" w:line="360" w:lineRule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附件：</w:t>
      </w:r>
    </w:p>
    <w:p w14:paraId="3641FB36">
      <w:pPr>
        <w:numPr>
          <w:ilvl w:val="0"/>
          <w:numId w:val="7"/>
        </w:numPr>
        <w:spacing w:after="0" w:line="360" w:lineRule="auto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科研骨干推选表</w:t>
      </w:r>
    </w:p>
    <w:p w14:paraId="08DF730E">
      <w:pPr>
        <w:spacing w:after="0" w:line="360" w:lineRule="auto"/>
        <w:ind w:left="360"/>
        <w:rPr>
          <w:rFonts w:hint="eastAsia" w:ascii="华文仿宋" w:hAnsi="华文仿宋" w:eastAsia="华文仿宋"/>
          <w:sz w:val="24"/>
        </w:rPr>
      </w:pPr>
    </w:p>
    <w:p w14:paraId="622BFF33">
      <w:pPr>
        <w:spacing w:after="0" w:line="360" w:lineRule="auto"/>
        <w:rPr>
          <w:rFonts w:hint="eastAsia" w:ascii="华文仿宋" w:hAnsi="华文仿宋" w:eastAsia="华文仿宋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253FAC9">
      <w:pPr>
        <w:spacing w:after="0" w:line="360" w:lineRule="auto"/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 xml:space="preserve">附件1 </w:t>
      </w:r>
    </w:p>
    <w:p w14:paraId="72C8EAF5">
      <w:pPr>
        <w:spacing w:before="156" w:beforeLines="50" w:after="156" w:afterLines="50"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上海市实验学校</w:t>
      </w:r>
      <w:r>
        <w:rPr>
          <w:rFonts w:ascii="黑体" w:hAnsi="黑体" w:eastAsia="黑体"/>
          <w:b/>
          <w:bCs/>
          <w:sz w:val="32"/>
          <w:szCs w:val="32"/>
        </w:rPr>
        <w:t>科研骨干推选表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717"/>
        <w:gridCol w:w="92"/>
        <w:gridCol w:w="1704"/>
        <w:gridCol w:w="2557"/>
      </w:tblGrid>
      <w:tr w14:paraId="121F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 w14:paraId="354F0150">
            <w:pPr>
              <w:spacing w:after="0"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ascii="宋体" w:hAnsi="宋体" w:eastAsia="宋体"/>
                <w:b/>
                <w:bCs/>
                <w:sz w:val="24"/>
              </w:rPr>
              <w:t>姓名</w:t>
            </w:r>
          </w:p>
        </w:tc>
        <w:tc>
          <w:tcPr>
            <w:tcW w:w="1594" w:type="pct"/>
          </w:tcPr>
          <w:p w14:paraId="32F23D1E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4" w:type="pct"/>
            <w:gridSpan w:val="2"/>
          </w:tcPr>
          <w:p w14:paraId="705E4CEE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b/>
                <w:bCs/>
                <w:sz w:val="24"/>
              </w:rPr>
              <w:t>教研组</w:t>
            </w:r>
          </w:p>
        </w:tc>
        <w:tc>
          <w:tcPr>
            <w:tcW w:w="1500" w:type="pct"/>
          </w:tcPr>
          <w:p w14:paraId="0A796F00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 w14:paraId="729A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 w14:paraId="5E7EB8CC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b/>
                <w:bCs/>
                <w:sz w:val="24"/>
              </w:rPr>
              <w:t>性别</w:t>
            </w:r>
          </w:p>
        </w:tc>
        <w:tc>
          <w:tcPr>
            <w:tcW w:w="1594" w:type="pct"/>
          </w:tcPr>
          <w:p w14:paraId="3E84400D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4" w:type="pct"/>
            <w:gridSpan w:val="2"/>
          </w:tcPr>
          <w:p w14:paraId="41219A56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b/>
                <w:bCs/>
                <w:sz w:val="24"/>
              </w:rPr>
              <w:t>出生年月</w:t>
            </w:r>
          </w:p>
        </w:tc>
        <w:tc>
          <w:tcPr>
            <w:tcW w:w="1500" w:type="pct"/>
          </w:tcPr>
          <w:p w14:paraId="02EF841E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 w14:paraId="48DD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 w14:paraId="1CD7CB5B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b/>
                <w:bCs/>
                <w:sz w:val="24"/>
              </w:rPr>
              <w:t>职称</w:t>
            </w:r>
          </w:p>
        </w:tc>
        <w:tc>
          <w:tcPr>
            <w:tcW w:w="1594" w:type="pct"/>
          </w:tcPr>
          <w:p w14:paraId="1DA11CE1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4" w:type="pct"/>
            <w:gridSpan w:val="2"/>
          </w:tcPr>
          <w:p w14:paraId="1C101B60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b/>
                <w:bCs/>
                <w:sz w:val="24"/>
              </w:rPr>
              <w:t>学历</w:t>
            </w:r>
          </w:p>
        </w:tc>
        <w:tc>
          <w:tcPr>
            <w:tcW w:w="1500" w:type="pct"/>
          </w:tcPr>
          <w:p w14:paraId="1AF01212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 w14:paraId="77B3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 w14:paraId="7B6023B9">
            <w:pPr>
              <w:spacing w:after="0" w:line="360" w:lineRule="auto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任教学段</w:t>
            </w:r>
          </w:p>
        </w:tc>
        <w:tc>
          <w:tcPr>
            <w:tcW w:w="1594" w:type="pct"/>
          </w:tcPr>
          <w:p w14:paraId="32476326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54" w:type="pct"/>
            <w:gridSpan w:val="2"/>
          </w:tcPr>
          <w:p w14:paraId="0BC0B440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b/>
                <w:bCs/>
                <w:sz w:val="24"/>
              </w:rPr>
              <w:t>主要研究方向</w:t>
            </w:r>
          </w:p>
        </w:tc>
        <w:tc>
          <w:tcPr>
            <w:tcW w:w="1500" w:type="pct"/>
          </w:tcPr>
          <w:p w14:paraId="0D51DB72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</w:tc>
      </w:tr>
      <w:tr w14:paraId="75EA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27BECD5C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b/>
                <w:bCs/>
                <w:sz w:val="24"/>
              </w:rPr>
              <w:t>近三年主要科研成果</w:t>
            </w:r>
          </w:p>
        </w:tc>
      </w:tr>
      <w:tr w14:paraId="28944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000" w:type="pct"/>
            <w:gridSpan w:val="5"/>
          </w:tcPr>
          <w:p w14:paraId="5D19E930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  <w:p w14:paraId="7E1071EF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  <w:p w14:paraId="26CF739B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  <w:p w14:paraId="00641C92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  <w:p w14:paraId="32506C40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  <w:p w14:paraId="3AE6E826">
            <w:pPr>
              <w:spacing w:after="0" w:line="360" w:lineRule="auto"/>
              <w:rPr>
                <w:rFonts w:hint="eastAsia" w:ascii="宋体" w:hAnsi="宋体" w:eastAsia="宋体"/>
                <w:sz w:val="24"/>
              </w:rPr>
            </w:pPr>
          </w:p>
          <w:p w14:paraId="683020C9">
            <w:pPr>
              <w:spacing w:after="0" w:line="360" w:lineRule="auto"/>
              <w:rPr>
                <w:rFonts w:hint="eastAsia" w:ascii="宋体" w:hAnsi="宋体" w:eastAsia="宋体"/>
                <w:sz w:val="24"/>
              </w:rPr>
            </w:pPr>
          </w:p>
        </w:tc>
      </w:tr>
      <w:tr w14:paraId="1FC6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 w14:paraId="3116A2A9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b/>
                <w:bCs/>
                <w:sz w:val="24"/>
              </w:rPr>
              <w:t>教研组推荐意见</w:t>
            </w:r>
          </w:p>
        </w:tc>
      </w:tr>
      <w:tr w14:paraId="1F9E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000" w:type="pct"/>
            <w:gridSpan w:val="5"/>
          </w:tcPr>
          <w:p w14:paraId="5EE72B52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  <w:p w14:paraId="74D78834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  <w:p w14:paraId="4BE97E70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  <w:p w14:paraId="5C1F3420">
            <w:pPr>
              <w:spacing w:after="0" w:line="360" w:lineRule="auto"/>
              <w:rPr>
                <w:rFonts w:ascii="宋体" w:hAnsi="宋体" w:eastAsia="宋体"/>
                <w:sz w:val="24"/>
              </w:rPr>
            </w:pPr>
          </w:p>
          <w:p w14:paraId="06AA9A9A">
            <w:pPr>
              <w:wordWrap w:val="0"/>
              <w:spacing w:after="0" w:line="360" w:lineRule="auto"/>
              <w:jc w:val="right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ascii="宋体" w:hAnsi="宋体" w:eastAsia="宋体"/>
                <w:b/>
                <w:bCs/>
                <w:sz w:val="24"/>
              </w:rPr>
              <w:t>教研组长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（</w:t>
            </w:r>
            <w:r>
              <w:rPr>
                <w:rFonts w:ascii="宋体" w:hAnsi="宋体" w:eastAsia="宋体"/>
                <w:b/>
                <w:bCs/>
                <w:sz w:val="24"/>
              </w:rPr>
              <w:t>签字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）：         </w:t>
            </w:r>
          </w:p>
          <w:p w14:paraId="243BA7BA">
            <w:pPr>
              <w:wordWrap w:val="0"/>
              <w:spacing w:after="0" w:line="360" w:lineRule="auto"/>
              <w:jc w:val="right"/>
              <w:rPr>
                <w:rFonts w:hint="eastAsia" w:ascii="宋体" w:hAnsi="宋体" w:eastAsia="宋体"/>
                <w:sz w:val="24"/>
              </w:rPr>
            </w:pPr>
          </w:p>
        </w:tc>
      </w:tr>
      <w:tr w14:paraId="1C875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  <w:gridSpan w:val="3"/>
          </w:tcPr>
          <w:p w14:paraId="4B9C5A31">
            <w:pPr>
              <w:spacing w:after="0" w:line="360" w:lineRule="auto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申请人（签字）：</w:t>
            </w:r>
          </w:p>
        </w:tc>
        <w:tc>
          <w:tcPr>
            <w:tcW w:w="2500" w:type="pct"/>
            <w:gridSpan w:val="2"/>
          </w:tcPr>
          <w:p w14:paraId="401E44B0">
            <w:pPr>
              <w:spacing w:after="0" w:line="360" w:lineRule="auto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日期：</w:t>
            </w:r>
          </w:p>
        </w:tc>
      </w:tr>
    </w:tbl>
    <w:p w14:paraId="3FE9D9C7">
      <w:pPr>
        <w:spacing w:after="0" w:line="360" w:lineRule="auto"/>
        <w:rPr>
          <w:rFonts w:ascii="华文仿宋" w:hAnsi="华文仿宋" w:eastAsia="华文仿宋"/>
          <w:b/>
          <w:bCs/>
          <w:sz w:val="24"/>
        </w:rPr>
      </w:pPr>
    </w:p>
    <w:p w14:paraId="1AC5B097">
      <w:pPr>
        <w:spacing w:after="0" w:line="360" w:lineRule="auto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b/>
          <w:bCs/>
          <w:sz w:val="24"/>
        </w:rPr>
        <w:t>填写说明：</w:t>
      </w:r>
    </w:p>
    <w:p w14:paraId="2D1450C5">
      <w:pPr>
        <w:numPr>
          <w:ilvl w:val="0"/>
          <w:numId w:val="8"/>
        </w:numPr>
        <w:adjustRightInd w:val="0"/>
        <w:snapToGrid w:val="0"/>
        <w:spacing w:after="0" w:line="360" w:lineRule="auto"/>
        <w:ind w:left="714" w:hanging="357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请如实填写表格内容，确保信息准确无误；</w:t>
      </w:r>
    </w:p>
    <w:p w14:paraId="7F6B6D14">
      <w:pPr>
        <w:numPr>
          <w:ilvl w:val="0"/>
          <w:numId w:val="8"/>
        </w:numPr>
        <w:adjustRightInd w:val="0"/>
        <w:snapToGrid w:val="0"/>
        <w:spacing w:after="0" w:line="360" w:lineRule="auto"/>
        <w:ind w:left="714" w:hanging="357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“近三年主要科研成果”可包括论文、专著、课题、获奖等；</w:t>
      </w:r>
    </w:p>
    <w:p w14:paraId="57449E76">
      <w:pPr>
        <w:numPr>
          <w:ilvl w:val="0"/>
          <w:numId w:val="8"/>
        </w:numPr>
        <w:adjustRightInd w:val="0"/>
        <w:snapToGrid w:val="0"/>
        <w:spacing w:after="0" w:line="360" w:lineRule="auto"/>
        <w:ind w:left="714" w:hanging="357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“教研组推荐意见”需简要说明推选理由；</w:t>
      </w:r>
    </w:p>
    <w:p w14:paraId="0DBA179F">
      <w:pPr>
        <w:numPr>
          <w:ilvl w:val="0"/>
          <w:numId w:val="8"/>
        </w:numPr>
        <w:adjustRightInd w:val="0"/>
        <w:snapToGrid w:val="0"/>
        <w:spacing w:after="0" w:line="360" w:lineRule="auto"/>
        <w:ind w:left="714" w:hanging="357"/>
        <w:rPr>
          <w:rFonts w:hint="eastAsia"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本表需教研组长签字确认。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92439"/>
    <w:multiLevelType w:val="multilevel"/>
    <w:tmpl w:val="0A59243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C025B30"/>
    <w:multiLevelType w:val="multilevel"/>
    <w:tmpl w:val="0C025B3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（%2）"/>
      <w:lvlJc w:val="left"/>
      <w:pPr>
        <w:ind w:left="1520" w:hanging="44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3BC4990"/>
    <w:multiLevelType w:val="multilevel"/>
    <w:tmpl w:val="13BC499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4302DC4"/>
    <w:multiLevelType w:val="multilevel"/>
    <w:tmpl w:val="14302D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FC74601"/>
    <w:multiLevelType w:val="multilevel"/>
    <w:tmpl w:val="1FC746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1951A61"/>
    <w:multiLevelType w:val="multilevel"/>
    <w:tmpl w:val="21951A6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6453C69"/>
    <w:multiLevelType w:val="multilevel"/>
    <w:tmpl w:val="36453C6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5D0266EB"/>
    <w:multiLevelType w:val="multilevel"/>
    <w:tmpl w:val="5D0266E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7E"/>
    <w:rsid w:val="000F4E89"/>
    <w:rsid w:val="001E3BB0"/>
    <w:rsid w:val="00271C15"/>
    <w:rsid w:val="0028347E"/>
    <w:rsid w:val="00346DD1"/>
    <w:rsid w:val="00452FE7"/>
    <w:rsid w:val="005035BB"/>
    <w:rsid w:val="007E3A33"/>
    <w:rsid w:val="00A55909"/>
    <w:rsid w:val="00BB6EA3"/>
    <w:rsid w:val="00C173C1"/>
    <w:rsid w:val="00C83F64"/>
    <w:rsid w:val="00C8673C"/>
    <w:rsid w:val="00ED73B5"/>
    <w:rsid w:val="01F42D45"/>
    <w:rsid w:val="26F7280B"/>
    <w:rsid w:val="30D04078"/>
    <w:rsid w:val="57E36310"/>
    <w:rsid w:val="6618187B"/>
    <w:rsid w:val="7D32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803</Words>
  <Characters>823</Characters>
  <Lines>6</Lines>
  <Paragraphs>1</Paragraphs>
  <TotalTime>24</TotalTime>
  <ScaleCrop>false</ScaleCrop>
  <LinksUpToDate>false</LinksUpToDate>
  <CharactersWithSpaces>836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2025-02-19T09:03:00Z</dcterms:created>
  <dc:creator>丽娟 赵</dc:creator>
  <cp:lastModifiedBy>陆如萍</cp:lastModifiedBy>
  <dcterms:modified xsi:type="dcterms:W3CDTF">2025-02-21T04:53:28Z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eyJoZGlkIjoiNjQ3NzFiNTZmYmMyOTY2NmM0NjdhMWZhZjYzODZmOTUiLCJ1c2VySWQiOiI0MzU5NDA0NjgifQ==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0EBDE789AA414EF38E9A0B5E3EB5E416_12</vt:lpwstr>
  </property>
</Properties>
</file>