
<file path=[Content_Types].xml><?xml version="1.0" encoding="utf-8"?>
<Types xmlns="http://schemas.openxmlformats.org/package/2006/content-types">
  <Default Extension="emf" ContentType="image/x-emf"/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宋体"/>
          <w:bCs/>
          <w:kern w:val="36"/>
          <w:sz w:val="38"/>
          <w:szCs w:val="38"/>
        </w:rPr>
      </w:pPr>
      <w:r>
        <w:rPr>
          <w:rFonts w:ascii="方正小标宋简体" w:hAnsi="方正小标宋简体" w:eastAsia="方正小标宋简体" w:cs="宋体"/>
          <w:bCs/>
          <w:kern w:val="36"/>
          <w:sz w:val="38"/>
          <w:szCs w:val="38"/>
        </w:rPr>
        <w:t>2023年上海市中小</w:t>
      </w:r>
      <w:bookmarkStart w:id="13" w:name="_GoBack"/>
      <w:bookmarkEnd w:id="13"/>
      <w:r>
        <w:rPr>
          <w:rFonts w:ascii="方正小标宋简体" w:hAnsi="方正小标宋简体" w:eastAsia="方正小标宋简体" w:cs="宋体"/>
          <w:bCs/>
          <w:kern w:val="36"/>
          <w:sz w:val="38"/>
          <w:szCs w:val="38"/>
        </w:rPr>
        <w:t>学生公共安全</w:t>
      </w:r>
      <w:r>
        <w:rPr>
          <w:rFonts w:hint="eastAsia" w:ascii="方正小标宋简体" w:hAnsi="方正小标宋简体" w:eastAsia="方正小标宋简体" w:cs="宋体"/>
          <w:bCs/>
          <w:kern w:val="36"/>
          <w:sz w:val="38"/>
          <w:szCs w:val="38"/>
        </w:rPr>
        <w:t>知识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宋体"/>
          <w:bCs/>
          <w:kern w:val="36"/>
          <w:sz w:val="38"/>
          <w:szCs w:val="38"/>
        </w:rPr>
      </w:pPr>
      <w:r>
        <w:rPr>
          <w:rFonts w:ascii="方正小标宋简体" w:hAnsi="方正小标宋简体" w:eastAsia="方正小标宋简体" w:cs="宋体"/>
          <w:bCs/>
          <w:kern w:val="36"/>
          <w:sz w:val="38"/>
          <w:szCs w:val="38"/>
        </w:rPr>
        <w:t>网上竞答活动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宋体"/>
          <w:bCs/>
          <w:kern w:val="36"/>
          <w:sz w:val="40"/>
          <w:szCs w:val="48"/>
        </w:rPr>
      </w:pPr>
    </w:p>
    <w:sdt>
      <w:sdtPr>
        <w:rPr>
          <w:rFonts w:asciiTheme="minorHAnsi" w:hAnsiTheme="minorHAnsi" w:eastAsiaTheme="minorEastAsia" w:cstheme="minorBidi"/>
          <w:color w:val="auto"/>
          <w:kern w:val="2"/>
          <w:sz w:val="21"/>
          <w:szCs w:val="22"/>
          <w:lang w:val="zh-CN"/>
        </w:rPr>
        <w:id w:val="245930701"/>
        <w:docPartObj>
          <w:docPartGallery w:val="Table of Contents"/>
          <w:docPartUnique/>
        </w:docPartObj>
      </w:sdtPr>
      <w:sdtEndPr>
        <w:rPr>
          <w:rFonts w:ascii="仿宋" w:hAnsi="仿宋" w:eastAsia="仿宋" w:cstheme="minorBidi"/>
          <w:b/>
          <w:bCs/>
          <w:color w:val="auto"/>
          <w:kern w:val="2"/>
          <w:sz w:val="30"/>
          <w:szCs w:val="30"/>
          <w:lang w:val="zh-CN"/>
        </w:rPr>
      </w:sdtEndPr>
      <w:sdtContent>
        <w:p>
          <w:pPr>
            <w:pStyle w:val="17"/>
            <w:keepNext w:val="0"/>
            <w:keepLines w:val="0"/>
            <w:widowControl w:val="0"/>
            <w:spacing w:before="0" w:line="600" w:lineRule="exact"/>
            <w:jc w:val="center"/>
            <w:rPr>
              <w:rFonts w:ascii="仿宋" w:hAnsi="仿宋" w:eastAsia="仿宋"/>
              <w:sz w:val="30"/>
              <w:szCs w:val="30"/>
            </w:rPr>
          </w:pPr>
          <w:r>
            <w:rPr>
              <w:rFonts w:hint="eastAsia" w:ascii="黑体" w:hAnsi="黑体" w:eastAsia="黑体" w:cs="黑体"/>
              <w:b/>
              <w:bCs/>
              <w:color w:val="auto"/>
              <w:sz w:val="30"/>
              <w:szCs w:val="30"/>
              <w:lang w:val="zh-CN"/>
            </w:rPr>
            <w:t>目录</w:t>
          </w:r>
        </w:p>
        <w:p>
          <w:pPr>
            <w:pStyle w:val="9"/>
            <w:tabs>
              <w:tab w:val="right" w:leader="dot" w:pos="8296"/>
            </w:tabs>
            <w:spacing w:line="600" w:lineRule="exact"/>
            <w:rPr>
              <w:rFonts w:ascii="仿宋" w:hAnsi="仿宋" w:eastAsia="仿宋"/>
              <w:sz w:val="30"/>
              <w:szCs w:val="30"/>
            </w:rPr>
          </w:pPr>
          <w:r>
            <w:rPr>
              <w:rFonts w:ascii="仿宋" w:hAnsi="仿宋" w:eastAsia="仿宋"/>
              <w:b/>
              <w:bCs/>
              <w:sz w:val="30"/>
              <w:szCs w:val="30"/>
              <w:lang w:val="zh-CN"/>
            </w:rPr>
            <w:fldChar w:fldCharType="begin"/>
          </w:r>
          <w:r>
            <w:rPr>
              <w:rFonts w:ascii="仿宋" w:hAnsi="仿宋" w:eastAsia="仿宋"/>
              <w:b/>
              <w:bCs/>
              <w:sz w:val="30"/>
              <w:szCs w:val="30"/>
              <w:lang w:val="zh-CN"/>
            </w:rPr>
            <w:instrText xml:space="preserve"> TOC \o "1-3" \h \z \u </w:instrText>
          </w:r>
          <w:r>
            <w:rPr>
              <w:rFonts w:ascii="仿宋" w:hAnsi="仿宋" w:eastAsia="仿宋"/>
              <w:b/>
              <w:bCs/>
              <w:sz w:val="30"/>
              <w:szCs w:val="30"/>
              <w:lang w:val="zh-CN"/>
            </w:rPr>
            <w:fldChar w:fldCharType="separate"/>
          </w:r>
          <w:r>
            <w:fldChar w:fldCharType="begin"/>
          </w:r>
          <w:r>
            <w:instrText xml:space="preserve"> HYPERLINK \l "_Toc138016865" </w:instrText>
          </w:r>
          <w:r>
            <w:fldChar w:fldCharType="separate"/>
          </w:r>
          <w:r>
            <w:rPr>
              <w:rStyle w:val="13"/>
              <w:rFonts w:ascii="仿宋" w:hAnsi="仿宋" w:eastAsia="仿宋"/>
              <w:sz w:val="30"/>
              <w:szCs w:val="30"/>
            </w:rPr>
            <w:t>2023年上海市中小学生公共安全知识网上竞答活动</w:t>
          </w:r>
          <w:r>
            <w:rPr>
              <w:rFonts w:ascii="仿宋" w:hAnsi="仿宋" w:eastAsia="仿宋"/>
              <w:sz w:val="30"/>
              <w:szCs w:val="30"/>
            </w:rPr>
            <w:tab/>
          </w:r>
          <w:r>
            <w:rPr>
              <w:rFonts w:hint="eastAsia" w:ascii="仿宋" w:hAnsi="仿宋" w:eastAsia="仿宋"/>
              <w:sz w:val="30"/>
              <w:szCs w:val="30"/>
            </w:rPr>
            <w:t>1</w:t>
          </w:r>
          <w:r>
            <w:rPr>
              <w:rFonts w:hint="eastAsia" w:ascii="仿宋" w:hAnsi="仿宋" w:eastAsia="仿宋"/>
              <w:sz w:val="30"/>
              <w:szCs w:val="30"/>
            </w:rPr>
            <w:fldChar w:fldCharType="end"/>
          </w:r>
        </w:p>
        <w:p>
          <w:pPr>
            <w:pStyle w:val="9"/>
            <w:tabs>
              <w:tab w:val="left" w:pos="420"/>
              <w:tab w:val="right" w:leader="dot" w:pos="8296"/>
            </w:tabs>
            <w:spacing w:line="600" w:lineRule="exact"/>
            <w:rPr>
              <w:rFonts w:ascii="仿宋" w:hAnsi="仿宋" w:eastAsia="仿宋"/>
              <w:sz w:val="30"/>
              <w:szCs w:val="30"/>
            </w:rPr>
          </w:pPr>
          <w:r>
            <w:fldChar w:fldCharType="begin"/>
          </w:r>
          <w:r>
            <w:instrText xml:space="preserve"> HYPERLINK \l "_Toc138016866" </w:instrText>
          </w:r>
          <w:r>
            <w:fldChar w:fldCharType="separate"/>
          </w:r>
          <w:r>
            <w:rPr>
              <w:rStyle w:val="13"/>
              <w:rFonts w:ascii="仿宋" w:hAnsi="仿宋" w:eastAsia="仿宋"/>
              <w:sz w:val="30"/>
              <w:szCs w:val="30"/>
            </w:rPr>
            <w:t>1.</w:t>
          </w:r>
          <w:r>
            <w:rPr>
              <w:rFonts w:ascii="仿宋" w:hAnsi="仿宋" w:eastAsia="仿宋"/>
              <w:sz w:val="30"/>
              <w:szCs w:val="30"/>
            </w:rPr>
            <w:tab/>
          </w:r>
          <w:r>
            <w:rPr>
              <w:rStyle w:val="13"/>
              <w:rFonts w:ascii="仿宋" w:hAnsi="仿宋" w:eastAsia="仿宋"/>
              <w:sz w:val="30"/>
              <w:szCs w:val="30"/>
            </w:rPr>
            <w:t>参与方式</w:t>
          </w:r>
          <w:r>
            <w:rPr>
              <w:rFonts w:ascii="仿宋" w:hAnsi="仿宋" w:eastAsia="仿宋"/>
              <w:sz w:val="30"/>
              <w:szCs w:val="30"/>
            </w:rPr>
            <w:tab/>
          </w:r>
          <w:r>
            <w:rPr>
              <w:rFonts w:ascii="仿宋" w:hAnsi="仿宋" w:eastAsia="仿宋"/>
              <w:sz w:val="30"/>
              <w:szCs w:val="30"/>
            </w:rPr>
            <w:fldChar w:fldCharType="begin"/>
          </w:r>
          <w:r>
            <w:rPr>
              <w:rFonts w:ascii="仿宋" w:hAnsi="仿宋" w:eastAsia="仿宋"/>
              <w:sz w:val="30"/>
              <w:szCs w:val="30"/>
            </w:rPr>
            <w:instrText xml:space="preserve"> PAGEREF _Toc138016866 \h </w:instrText>
          </w:r>
          <w:r>
            <w:rPr>
              <w:rFonts w:ascii="仿宋" w:hAnsi="仿宋" w:eastAsia="仿宋"/>
              <w:sz w:val="30"/>
              <w:szCs w:val="30"/>
            </w:rPr>
            <w:fldChar w:fldCharType="separate"/>
          </w:r>
          <w:r>
            <w:rPr>
              <w:rFonts w:ascii="仿宋" w:hAnsi="仿宋" w:eastAsia="仿宋"/>
              <w:sz w:val="30"/>
              <w:szCs w:val="30"/>
            </w:rPr>
            <w:t>2</w:t>
          </w:r>
          <w:r>
            <w:rPr>
              <w:rFonts w:ascii="仿宋" w:hAnsi="仿宋" w:eastAsia="仿宋"/>
              <w:sz w:val="30"/>
              <w:szCs w:val="30"/>
            </w:rPr>
            <w:fldChar w:fldCharType="end"/>
          </w:r>
          <w:r>
            <w:rPr>
              <w:rFonts w:ascii="仿宋" w:hAnsi="仿宋" w:eastAsia="仿宋"/>
              <w:sz w:val="30"/>
              <w:szCs w:val="30"/>
            </w:rPr>
            <w:fldChar w:fldCharType="end"/>
          </w:r>
        </w:p>
        <w:p>
          <w:pPr>
            <w:pStyle w:val="9"/>
            <w:tabs>
              <w:tab w:val="left" w:pos="420"/>
              <w:tab w:val="right" w:leader="dot" w:pos="8296"/>
            </w:tabs>
            <w:spacing w:line="600" w:lineRule="exact"/>
            <w:rPr>
              <w:rFonts w:ascii="仿宋" w:hAnsi="仿宋" w:eastAsia="仿宋"/>
              <w:sz w:val="30"/>
              <w:szCs w:val="30"/>
            </w:rPr>
          </w:pPr>
          <w:r>
            <w:fldChar w:fldCharType="begin"/>
          </w:r>
          <w:r>
            <w:instrText xml:space="preserve"> HYPERLINK \l "_Toc138016867" </w:instrText>
          </w:r>
          <w:r>
            <w:fldChar w:fldCharType="separate"/>
          </w:r>
          <w:r>
            <w:rPr>
              <w:rStyle w:val="13"/>
              <w:rFonts w:ascii="仿宋" w:hAnsi="仿宋" w:eastAsia="仿宋"/>
              <w:sz w:val="30"/>
              <w:szCs w:val="30"/>
            </w:rPr>
            <w:t>2.</w:t>
          </w:r>
          <w:r>
            <w:rPr>
              <w:rFonts w:ascii="仿宋" w:hAnsi="仿宋" w:eastAsia="仿宋"/>
              <w:sz w:val="30"/>
              <w:szCs w:val="30"/>
            </w:rPr>
            <w:tab/>
          </w:r>
          <w:r>
            <w:rPr>
              <w:rStyle w:val="13"/>
              <w:rFonts w:ascii="仿宋" w:hAnsi="仿宋" w:eastAsia="仿宋"/>
              <w:sz w:val="30"/>
              <w:szCs w:val="30"/>
            </w:rPr>
            <w:t>在线竞答</w:t>
          </w:r>
          <w:r>
            <w:rPr>
              <w:rFonts w:ascii="仿宋" w:hAnsi="仿宋" w:eastAsia="仿宋"/>
              <w:sz w:val="30"/>
              <w:szCs w:val="30"/>
            </w:rPr>
            <w:tab/>
          </w:r>
          <w:r>
            <w:rPr>
              <w:rFonts w:ascii="仿宋" w:hAnsi="仿宋" w:eastAsia="仿宋"/>
              <w:sz w:val="30"/>
              <w:szCs w:val="30"/>
            </w:rPr>
            <w:fldChar w:fldCharType="begin"/>
          </w:r>
          <w:r>
            <w:rPr>
              <w:rFonts w:ascii="仿宋" w:hAnsi="仿宋" w:eastAsia="仿宋"/>
              <w:sz w:val="30"/>
              <w:szCs w:val="30"/>
            </w:rPr>
            <w:instrText xml:space="preserve"> PAGEREF _Toc138016867 \h </w:instrText>
          </w:r>
          <w:r>
            <w:rPr>
              <w:rFonts w:ascii="仿宋" w:hAnsi="仿宋" w:eastAsia="仿宋"/>
              <w:sz w:val="30"/>
              <w:szCs w:val="30"/>
            </w:rPr>
            <w:fldChar w:fldCharType="separate"/>
          </w:r>
          <w:r>
            <w:rPr>
              <w:rFonts w:ascii="仿宋" w:hAnsi="仿宋" w:eastAsia="仿宋"/>
              <w:sz w:val="30"/>
              <w:szCs w:val="30"/>
            </w:rPr>
            <w:t>2</w:t>
          </w:r>
          <w:r>
            <w:rPr>
              <w:rFonts w:ascii="仿宋" w:hAnsi="仿宋" w:eastAsia="仿宋"/>
              <w:sz w:val="30"/>
              <w:szCs w:val="30"/>
            </w:rPr>
            <w:fldChar w:fldCharType="end"/>
          </w:r>
          <w:r>
            <w:rPr>
              <w:rFonts w:ascii="仿宋" w:hAnsi="仿宋" w:eastAsia="仿宋"/>
              <w:sz w:val="30"/>
              <w:szCs w:val="30"/>
            </w:rPr>
            <w:fldChar w:fldCharType="end"/>
          </w:r>
        </w:p>
        <w:p>
          <w:pPr>
            <w:pStyle w:val="10"/>
            <w:ind w:left="0" w:leftChars="0" w:firstLine="298" w:firstLineChars="142"/>
            <w:rPr>
              <w:rFonts w:ascii="仿宋" w:hAnsi="仿宋" w:eastAsia="仿宋"/>
              <w:sz w:val="30"/>
              <w:szCs w:val="30"/>
            </w:rPr>
          </w:pPr>
          <w:r>
            <w:fldChar w:fldCharType="begin"/>
          </w:r>
          <w:r>
            <w:instrText xml:space="preserve"> HYPERLINK \l "_Toc138016868" </w:instrText>
          </w:r>
          <w:r>
            <w:fldChar w:fldCharType="separate"/>
          </w:r>
          <w:r>
            <w:rPr>
              <w:rStyle w:val="13"/>
              <w:rFonts w:ascii="仿宋" w:hAnsi="仿宋" w:eastAsia="仿宋"/>
              <w:sz w:val="30"/>
              <w:szCs w:val="30"/>
            </w:rPr>
            <w:t>2.1</w:t>
          </w:r>
          <w:r>
            <w:rPr>
              <w:rStyle w:val="13"/>
              <w:rFonts w:hint="eastAsia" w:ascii="仿宋" w:hAnsi="仿宋" w:eastAsia="仿宋"/>
              <w:sz w:val="30"/>
              <w:szCs w:val="30"/>
            </w:rPr>
            <w:t xml:space="preserve"> </w:t>
          </w:r>
          <w:r>
            <w:rPr>
              <w:rStyle w:val="13"/>
              <w:rFonts w:ascii="仿宋" w:hAnsi="仿宋" w:eastAsia="仿宋"/>
              <w:sz w:val="30"/>
              <w:szCs w:val="30"/>
            </w:rPr>
            <w:t>参与测评</w:t>
          </w:r>
          <w:r>
            <w:rPr>
              <w:rFonts w:ascii="仿宋" w:hAnsi="仿宋" w:eastAsia="仿宋"/>
              <w:sz w:val="30"/>
              <w:szCs w:val="30"/>
            </w:rPr>
            <w:tab/>
          </w:r>
          <w:r>
            <w:rPr>
              <w:rFonts w:ascii="仿宋" w:hAnsi="仿宋" w:eastAsia="仿宋"/>
              <w:sz w:val="30"/>
              <w:szCs w:val="30"/>
            </w:rPr>
            <w:fldChar w:fldCharType="begin"/>
          </w:r>
          <w:r>
            <w:rPr>
              <w:rFonts w:ascii="仿宋" w:hAnsi="仿宋" w:eastAsia="仿宋"/>
              <w:sz w:val="30"/>
              <w:szCs w:val="30"/>
            </w:rPr>
            <w:instrText xml:space="preserve"> PAGEREF _Toc138016868 \h </w:instrText>
          </w:r>
          <w:r>
            <w:rPr>
              <w:rFonts w:ascii="仿宋" w:hAnsi="仿宋" w:eastAsia="仿宋"/>
              <w:sz w:val="30"/>
              <w:szCs w:val="30"/>
            </w:rPr>
            <w:fldChar w:fldCharType="separate"/>
          </w:r>
          <w:r>
            <w:rPr>
              <w:rFonts w:ascii="仿宋" w:hAnsi="仿宋" w:eastAsia="仿宋"/>
              <w:sz w:val="30"/>
              <w:szCs w:val="30"/>
            </w:rPr>
            <w:t>2</w:t>
          </w:r>
          <w:r>
            <w:rPr>
              <w:rFonts w:ascii="仿宋" w:hAnsi="仿宋" w:eastAsia="仿宋"/>
              <w:sz w:val="30"/>
              <w:szCs w:val="30"/>
            </w:rPr>
            <w:fldChar w:fldCharType="end"/>
          </w:r>
          <w:r>
            <w:rPr>
              <w:rFonts w:ascii="仿宋" w:hAnsi="仿宋" w:eastAsia="仿宋"/>
              <w:sz w:val="30"/>
              <w:szCs w:val="30"/>
            </w:rPr>
            <w:fldChar w:fldCharType="end"/>
          </w:r>
        </w:p>
        <w:p>
          <w:pPr>
            <w:pStyle w:val="10"/>
            <w:ind w:left="0" w:leftChars="0" w:firstLine="298" w:firstLineChars="142"/>
            <w:rPr>
              <w:rFonts w:ascii="仿宋" w:hAnsi="仿宋" w:eastAsia="仿宋"/>
              <w:sz w:val="30"/>
              <w:szCs w:val="30"/>
            </w:rPr>
          </w:pPr>
          <w:r>
            <w:fldChar w:fldCharType="begin"/>
          </w:r>
          <w:r>
            <w:instrText xml:space="preserve"> HYPERLINK \l "_Toc138016869" </w:instrText>
          </w:r>
          <w:r>
            <w:fldChar w:fldCharType="separate"/>
          </w:r>
          <w:r>
            <w:rPr>
              <w:rStyle w:val="13"/>
              <w:rFonts w:ascii="仿宋" w:hAnsi="仿宋" w:eastAsia="仿宋"/>
              <w:sz w:val="30"/>
              <w:szCs w:val="30"/>
            </w:rPr>
            <w:t>2.2</w:t>
          </w:r>
          <w:r>
            <w:rPr>
              <w:rStyle w:val="13"/>
              <w:rFonts w:hint="eastAsia" w:ascii="仿宋" w:hAnsi="仿宋" w:eastAsia="仿宋"/>
              <w:sz w:val="30"/>
              <w:szCs w:val="30"/>
            </w:rPr>
            <w:t xml:space="preserve"> </w:t>
          </w:r>
          <w:r>
            <w:rPr>
              <w:rStyle w:val="13"/>
              <w:rFonts w:ascii="仿宋" w:hAnsi="仿宋" w:eastAsia="仿宋"/>
              <w:sz w:val="30"/>
              <w:szCs w:val="30"/>
            </w:rPr>
            <w:t>综合测评</w:t>
          </w:r>
          <w:r>
            <w:rPr>
              <w:rFonts w:ascii="仿宋" w:hAnsi="仿宋" w:eastAsia="仿宋"/>
              <w:sz w:val="30"/>
              <w:szCs w:val="30"/>
            </w:rPr>
            <w:tab/>
          </w:r>
          <w:r>
            <w:rPr>
              <w:rFonts w:ascii="仿宋" w:hAnsi="仿宋" w:eastAsia="仿宋"/>
              <w:sz w:val="30"/>
              <w:szCs w:val="30"/>
            </w:rPr>
            <w:fldChar w:fldCharType="begin"/>
          </w:r>
          <w:r>
            <w:rPr>
              <w:rFonts w:ascii="仿宋" w:hAnsi="仿宋" w:eastAsia="仿宋"/>
              <w:sz w:val="30"/>
              <w:szCs w:val="30"/>
            </w:rPr>
            <w:instrText xml:space="preserve"> PAGEREF _Toc138016869 \h </w:instrText>
          </w:r>
          <w:r>
            <w:rPr>
              <w:rFonts w:ascii="仿宋" w:hAnsi="仿宋" w:eastAsia="仿宋"/>
              <w:sz w:val="30"/>
              <w:szCs w:val="30"/>
            </w:rPr>
            <w:fldChar w:fldCharType="separate"/>
          </w:r>
          <w:r>
            <w:rPr>
              <w:rFonts w:ascii="仿宋" w:hAnsi="仿宋" w:eastAsia="仿宋"/>
              <w:sz w:val="30"/>
              <w:szCs w:val="30"/>
            </w:rPr>
            <w:t>3</w:t>
          </w:r>
          <w:r>
            <w:rPr>
              <w:rFonts w:ascii="仿宋" w:hAnsi="仿宋" w:eastAsia="仿宋"/>
              <w:sz w:val="30"/>
              <w:szCs w:val="30"/>
            </w:rPr>
            <w:fldChar w:fldCharType="end"/>
          </w:r>
          <w:r>
            <w:rPr>
              <w:rFonts w:ascii="仿宋" w:hAnsi="仿宋" w:eastAsia="仿宋"/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8296"/>
            </w:tabs>
            <w:spacing w:line="600" w:lineRule="exact"/>
            <w:ind w:left="0" w:leftChars="0" w:firstLine="298" w:firstLineChars="142"/>
            <w:rPr>
              <w:rFonts w:ascii="仿宋" w:hAnsi="仿宋" w:eastAsia="仿宋"/>
              <w:sz w:val="30"/>
              <w:szCs w:val="30"/>
            </w:rPr>
          </w:pPr>
          <w:r>
            <w:fldChar w:fldCharType="begin"/>
          </w:r>
          <w:r>
            <w:instrText xml:space="preserve"> HYPERLINK \l "_Toc138016870" </w:instrText>
          </w:r>
          <w:r>
            <w:fldChar w:fldCharType="separate"/>
          </w:r>
          <w:r>
            <w:rPr>
              <w:rStyle w:val="13"/>
              <w:rFonts w:ascii="仿宋" w:hAnsi="仿宋" w:eastAsia="仿宋"/>
              <w:sz w:val="30"/>
              <w:szCs w:val="30"/>
            </w:rPr>
            <w:t>2.2.1</w:t>
          </w:r>
          <w:r>
            <w:rPr>
              <w:rStyle w:val="13"/>
              <w:rFonts w:hint="eastAsia" w:ascii="仿宋" w:hAnsi="仿宋" w:eastAsia="仿宋"/>
              <w:sz w:val="30"/>
              <w:szCs w:val="30"/>
            </w:rPr>
            <w:t xml:space="preserve"> </w:t>
          </w:r>
          <w:r>
            <w:rPr>
              <w:rStyle w:val="13"/>
              <w:rFonts w:ascii="仿宋" w:hAnsi="仿宋" w:eastAsia="仿宋"/>
              <w:sz w:val="30"/>
              <w:szCs w:val="30"/>
            </w:rPr>
            <w:t>选择年级</w:t>
          </w:r>
          <w:r>
            <w:rPr>
              <w:rFonts w:ascii="仿宋" w:hAnsi="仿宋" w:eastAsia="仿宋"/>
              <w:sz w:val="30"/>
              <w:szCs w:val="30"/>
            </w:rPr>
            <w:tab/>
          </w:r>
          <w:r>
            <w:rPr>
              <w:rFonts w:ascii="仿宋" w:hAnsi="仿宋" w:eastAsia="仿宋"/>
              <w:sz w:val="30"/>
              <w:szCs w:val="30"/>
            </w:rPr>
            <w:fldChar w:fldCharType="begin"/>
          </w:r>
          <w:r>
            <w:rPr>
              <w:rFonts w:ascii="仿宋" w:hAnsi="仿宋" w:eastAsia="仿宋"/>
              <w:sz w:val="30"/>
              <w:szCs w:val="30"/>
            </w:rPr>
            <w:instrText xml:space="preserve"> PAGEREF _Toc138016870 \h </w:instrText>
          </w:r>
          <w:r>
            <w:rPr>
              <w:rFonts w:ascii="仿宋" w:hAnsi="仿宋" w:eastAsia="仿宋"/>
              <w:sz w:val="30"/>
              <w:szCs w:val="30"/>
            </w:rPr>
            <w:fldChar w:fldCharType="separate"/>
          </w:r>
          <w:r>
            <w:rPr>
              <w:rFonts w:ascii="仿宋" w:hAnsi="仿宋" w:eastAsia="仿宋"/>
              <w:sz w:val="30"/>
              <w:szCs w:val="30"/>
            </w:rPr>
            <w:t>3</w:t>
          </w:r>
          <w:r>
            <w:rPr>
              <w:rFonts w:ascii="仿宋" w:hAnsi="仿宋" w:eastAsia="仿宋"/>
              <w:sz w:val="30"/>
              <w:szCs w:val="30"/>
            </w:rPr>
            <w:fldChar w:fldCharType="end"/>
          </w:r>
          <w:r>
            <w:rPr>
              <w:rFonts w:ascii="仿宋" w:hAnsi="仿宋" w:eastAsia="仿宋"/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8296"/>
            </w:tabs>
            <w:spacing w:line="600" w:lineRule="exact"/>
            <w:ind w:left="0" w:leftChars="0" w:firstLine="298" w:firstLineChars="142"/>
            <w:rPr>
              <w:rFonts w:ascii="仿宋" w:hAnsi="仿宋" w:eastAsia="仿宋"/>
              <w:sz w:val="30"/>
              <w:szCs w:val="30"/>
            </w:rPr>
          </w:pPr>
          <w:r>
            <w:fldChar w:fldCharType="begin"/>
          </w:r>
          <w:r>
            <w:instrText xml:space="preserve"> HYPERLINK \l "_Toc138016871" </w:instrText>
          </w:r>
          <w:r>
            <w:fldChar w:fldCharType="separate"/>
          </w:r>
          <w:r>
            <w:rPr>
              <w:rStyle w:val="13"/>
              <w:rFonts w:ascii="仿宋" w:hAnsi="仿宋" w:eastAsia="仿宋"/>
              <w:sz w:val="30"/>
              <w:szCs w:val="30"/>
            </w:rPr>
            <w:t>2.2.2</w:t>
          </w:r>
          <w:r>
            <w:rPr>
              <w:rStyle w:val="13"/>
              <w:rFonts w:hint="eastAsia" w:ascii="仿宋" w:hAnsi="仿宋" w:eastAsia="仿宋"/>
              <w:sz w:val="30"/>
              <w:szCs w:val="30"/>
            </w:rPr>
            <w:t xml:space="preserve"> </w:t>
          </w:r>
          <w:r>
            <w:rPr>
              <w:rStyle w:val="13"/>
              <w:rFonts w:ascii="仿宋" w:hAnsi="仿宋" w:eastAsia="仿宋"/>
              <w:sz w:val="30"/>
              <w:szCs w:val="30"/>
            </w:rPr>
            <w:t>参与答题</w:t>
          </w:r>
          <w:r>
            <w:rPr>
              <w:rFonts w:ascii="仿宋" w:hAnsi="仿宋" w:eastAsia="仿宋"/>
              <w:sz w:val="30"/>
              <w:szCs w:val="30"/>
            </w:rPr>
            <w:tab/>
          </w:r>
          <w:r>
            <w:rPr>
              <w:rFonts w:ascii="仿宋" w:hAnsi="仿宋" w:eastAsia="仿宋"/>
              <w:sz w:val="30"/>
              <w:szCs w:val="30"/>
            </w:rPr>
            <w:fldChar w:fldCharType="begin"/>
          </w:r>
          <w:r>
            <w:rPr>
              <w:rFonts w:ascii="仿宋" w:hAnsi="仿宋" w:eastAsia="仿宋"/>
              <w:sz w:val="30"/>
              <w:szCs w:val="30"/>
            </w:rPr>
            <w:instrText xml:space="preserve"> PAGEREF _Toc138016871 \h </w:instrText>
          </w:r>
          <w:r>
            <w:rPr>
              <w:rFonts w:ascii="仿宋" w:hAnsi="仿宋" w:eastAsia="仿宋"/>
              <w:sz w:val="30"/>
              <w:szCs w:val="30"/>
            </w:rPr>
            <w:fldChar w:fldCharType="separate"/>
          </w:r>
          <w:r>
            <w:rPr>
              <w:rFonts w:ascii="仿宋" w:hAnsi="仿宋" w:eastAsia="仿宋"/>
              <w:sz w:val="30"/>
              <w:szCs w:val="30"/>
            </w:rPr>
            <w:t>3</w:t>
          </w:r>
          <w:r>
            <w:rPr>
              <w:rFonts w:ascii="仿宋" w:hAnsi="仿宋" w:eastAsia="仿宋"/>
              <w:sz w:val="30"/>
              <w:szCs w:val="30"/>
            </w:rPr>
            <w:fldChar w:fldCharType="end"/>
          </w:r>
          <w:r>
            <w:rPr>
              <w:rFonts w:ascii="仿宋" w:hAnsi="仿宋" w:eastAsia="仿宋"/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8296"/>
            </w:tabs>
            <w:spacing w:line="600" w:lineRule="exact"/>
            <w:ind w:left="0" w:leftChars="0" w:firstLine="298" w:firstLineChars="142"/>
            <w:rPr>
              <w:rFonts w:ascii="仿宋" w:hAnsi="仿宋" w:eastAsia="仿宋"/>
              <w:sz w:val="30"/>
              <w:szCs w:val="30"/>
            </w:rPr>
          </w:pPr>
          <w:r>
            <w:fldChar w:fldCharType="begin"/>
          </w:r>
          <w:r>
            <w:instrText xml:space="preserve"> HYPERLINK \l "_Toc138016872" </w:instrText>
          </w:r>
          <w:r>
            <w:fldChar w:fldCharType="separate"/>
          </w:r>
          <w:r>
            <w:rPr>
              <w:rStyle w:val="13"/>
              <w:rFonts w:ascii="仿宋" w:hAnsi="仿宋" w:eastAsia="仿宋"/>
              <w:sz w:val="30"/>
              <w:szCs w:val="30"/>
            </w:rPr>
            <w:t>2.2.3</w:t>
          </w:r>
          <w:r>
            <w:rPr>
              <w:rStyle w:val="13"/>
              <w:rFonts w:hint="eastAsia" w:ascii="仿宋" w:hAnsi="仿宋" w:eastAsia="仿宋"/>
              <w:sz w:val="30"/>
              <w:szCs w:val="30"/>
            </w:rPr>
            <w:t xml:space="preserve"> </w:t>
          </w:r>
          <w:r>
            <w:rPr>
              <w:rStyle w:val="13"/>
              <w:rFonts w:ascii="仿宋" w:hAnsi="仿宋" w:eastAsia="仿宋"/>
              <w:sz w:val="30"/>
              <w:szCs w:val="30"/>
            </w:rPr>
            <w:t>查看成绩</w:t>
          </w:r>
          <w:r>
            <w:rPr>
              <w:rFonts w:ascii="仿宋" w:hAnsi="仿宋" w:eastAsia="仿宋"/>
              <w:sz w:val="30"/>
              <w:szCs w:val="30"/>
            </w:rPr>
            <w:tab/>
          </w:r>
          <w:r>
            <w:rPr>
              <w:rFonts w:ascii="仿宋" w:hAnsi="仿宋" w:eastAsia="仿宋"/>
              <w:sz w:val="30"/>
              <w:szCs w:val="30"/>
            </w:rPr>
            <w:fldChar w:fldCharType="begin"/>
          </w:r>
          <w:r>
            <w:rPr>
              <w:rFonts w:ascii="仿宋" w:hAnsi="仿宋" w:eastAsia="仿宋"/>
              <w:sz w:val="30"/>
              <w:szCs w:val="30"/>
            </w:rPr>
            <w:instrText xml:space="preserve"> PAGEREF _Toc138016872 \h </w:instrText>
          </w:r>
          <w:r>
            <w:rPr>
              <w:rFonts w:ascii="仿宋" w:hAnsi="仿宋" w:eastAsia="仿宋"/>
              <w:sz w:val="30"/>
              <w:szCs w:val="30"/>
            </w:rPr>
            <w:fldChar w:fldCharType="separate"/>
          </w:r>
          <w:r>
            <w:rPr>
              <w:rFonts w:ascii="仿宋" w:hAnsi="仿宋" w:eastAsia="仿宋"/>
              <w:sz w:val="30"/>
              <w:szCs w:val="30"/>
            </w:rPr>
            <w:t>4</w:t>
          </w:r>
          <w:r>
            <w:rPr>
              <w:rFonts w:ascii="仿宋" w:hAnsi="仿宋" w:eastAsia="仿宋"/>
              <w:sz w:val="30"/>
              <w:szCs w:val="30"/>
            </w:rPr>
            <w:fldChar w:fldCharType="end"/>
          </w:r>
          <w:r>
            <w:rPr>
              <w:rFonts w:ascii="仿宋" w:hAnsi="仿宋" w:eastAsia="仿宋"/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8296"/>
            </w:tabs>
            <w:spacing w:line="600" w:lineRule="exact"/>
            <w:ind w:left="0" w:leftChars="0" w:firstLine="298" w:firstLineChars="142"/>
            <w:rPr>
              <w:rFonts w:ascii="仿宋" w:hAnsi="仿宋" w:eastAsia="仿宋"/>
              <w:sz w:val="30"/>
              <w:szCs w:val="30"/>
            </w:rPr>
          </w:pPr>
          <w:r>
            <w:fldChar w:fldCharType="begin"/>
          </w:r>
          <w:r>
            <w:instrText xml:space="preserve"> HYPERLINK \l "_Toc138016873" </w:instrText>
          </w:r>
          <w:r>
            <w:fldChar w:fldCharType="separate"/>
          </w:r>
          <w:r>
            <w:rPr>
              <w:rStyle w:val="13"/>
              <w:rFonts w:ascii="仿宋" w:hAnsi="仿宋" w:eastAsia="仿宋"/>
              <w:sz w:val="30"/>
              <w:szCs w:val="30"/>
            </w:rPr>
            <w:t>2.2.4</w:t>
          </w:r>
          <w:r>
            <w:rPr>
              <w:rStyle w:val="13"/>
              <w:rFonts w:hint="eastAsia" w:ascii="仿宋" w:hAnsi="仿宋" w:eastAsia="仿宋"/>
              <w:sz w:val="30"/>
              <w:szCs w:val="30"/>
            </w:rPr>
            <w:t xml:space="preserve"> </w:t>
          </w:r>
          <w:r>
            <w:rPr>
              <w:rStyle w:val="13"/>
              <w:rFonts w:ascii="仿宋" w:hAnsi="仿宋" w:eastAsia="仿宋"/>
              <w:sz w:val="30"/>
              <w:szCs w:val="30"/>
            </w:rPr>
            <w:t>生成证书</w:t>
          </w:r>
          <w:r>
            <w:rPr>
              <w:rFonts w:ascii="仿宋" w:hAnsi="仿宋" w:eastAsia="仿宋"/>
              <w:sz w:val="30"/>
              <w:szCs w:val="30"/>
            </w:rPr>
            <w:tab/>
          </w:r>
          <w:r>
            <w:rPr>
              <w:rFonts w:ascii="仿宋" w:hAnsi="仿宋" w:eastAsia="仿宋"/>
              <w:sz w:val="30"/>
              <w:szCs w:val="30"/>
            </w:rPr>
            <w:fldChar w:fldCharType="begin"/>
          </w:r>
          <w:r>
            <w:rPr>
              <w:rFonts w:ascii="仿宋" w:hAnsi="仿宋" w:eastAsia="仿宋"/>
              <w:sz w:val="30"/>
              <w:szCs w:val="30"/>
            </w:rPr>
            <w:instrText xml:space="preserve"> PAGEREF _Toc138016873 \h </w:instrText>
          </w:r>
          <w:r>
            <w:rPr>
              <w:rFonts w:ascii="仿宋" w:hAnsi="仿宋" w:eastAsia="仿宋"/>
              <w:sz w:val="30"/>
              <w:szCs w:val="30"/>
            </w:rPr>
            <w:fldChar w:fldCharType="separate"/>
          </w:r>
          <w:r>
            <w:rPr>
              <w:rFonts w:ascii="仿宋" w:hAnsi="仿宋" w:eastAsia="仿宋"/>
              <w:sz w:val="30"/>
              <w:szCs w:val="30"/>
            </w:rPr>
            <w:t>5</w:t>
          </w:r>
          <w:r>
            <w:rPr>
              <w:rFonts w:ascii="仿宋" w:hAnsi="仿宋" w:eastAsia="仿宋"/>
              <w:sz w:val="30"/>
              <w:szCs w:val="30"/>
            </w:rPr>
            <w:fldChar w:fldCharType="end"/>
          </w:r>
          <w:r>
            <w:rPr>
              <w:rFonts w:ascii="仿宋" w:hAnsi="仿宋" w:eastAsia="仿宋"/>
              <w:sz w:val="30"/>
              <w:szCs w:val="30"/>
            </w:rPr>
            <w:fldChar w:fldCharType="end"/>
          </w:r>
        </w:p>
        <w:p>
          <w:pPr>
            <w:pStyle w:val="10"/>
            <w:ind w:left="0" w:leftChars="0" w:firstLine="298" w:firstLineChars="142"/>
            <w:rPr>
              <w:rFonts w:ascii="仿宋" w:hAnsi="仿宋" w:eastAsia="仿宋"/>
              <w:sz w:val="30"/>
              <w:szCs w:val="30"/>
            </w:rPr>
          </w:pPr>
          <w:r>
            <w:fldChar w:fldCharType="begin"/>
          </w:r>
          <w:r>
            <w:instrText xml:space="preserve"> HYPERLINK \l "_Toc138016874" </w:instrText>
          </w:r>
          <w:r>
            <w:fldChar w:fldCharType="separate"/>
          </w:r>
          <w:r>
            <w:rPr>
              <w:rStyle w:val="13"/>
              <w:rFonts w:ascii="仿宋" w:hAnsi="仿宋" w:eastAsia="仿宋"/>
              <w:sz w:val="30"/>
              <w:szCs w:val="30"/>
            </w:rPr>
            <w:t>2.3</w:t>
          </w:r>
          <w:r>
            <w:rPr>
              <w:rStyle w:val="13"/>
              <w:rFonts w:hint="eastAsia" w:ascii="仿宋" w:hAnsi="仿宋" w:eastAsia="仿宋"/>
              <w:sz w:val="30"/>
              <w:szCs w:val="30"/>
            </w:rPr>
            <w:t xml:space="preserve"> </w:t>
          </w:r>
          <w:r>
            <w:rPr>
              <w:rStyle w:val="13"/>
              <w:rFonts w:ascii="仿宋" w:hAnsi="仿宋" w:eastAsia="仿宋"/>
              <w:sz w:val="30"/>
              <w:szCs w:val="30"/>
            </w:rPr>
            <w:t>专题测评</w:t>
          </w:r>
          <w:r>
            <w:rPr>
              <w:rFonts w:ascii="仿宋" w:hAnsi="仿宋" w:eastAsia="仿宋"/>
              <w:sz w:val="30"/>
              <w:szCs w:val="30"/>
            </w:rPr>
            <w:tab/>
          </w:r>
          <w:r>
            <w:rPr>
              <w:rFonts w:ascii="仿宋" w:hAnsi="仿宋" w:eastAsia="仿宋"/>
              <w:sz w:val="30"/>
              <w:szCs w:val="30"/>
            </w:rPr>
            <w:fldChar w:fldCharType="begin"/>
          </w:r>
          <w:r>
            <w:rPr>
              <w:rFonts w:ascii="仿宋" w:hAnsi="仿宋" w:eastAsia="仿宋"/>
              <w:sz w:val="30"/>
              <w:szCs w:val="30"/>
            </w:rPr>
            <w:instrText xml:space="preserve"> PAGEREF _Toc138016874 \h </w:instrText>
          </w:r>
          <w:r>
            <w:rPr>
              <w:rFonts w:ascii="仿宋" w:hAnsi="仿宋" w:eastAsia="仿宋"/>
              <w:sz w:val="30"/>
              <w:szCs w:val="30"/>
            </w:rPr>
            <w:fldChar w:fldCharType="separate"/>
          </w:r>
          <w:r>
            <w:rPr>
              <w:rFonts w:ascii="仿宋" w:hAnsi="仿宋" w:eastAsia="仿宋"/>
              <w:sz w:val="30"/>
              <w:szCs w:val="30"/>
            </w:rPr>
            <w:t>6</w:t>
          </w:r>
          <w:r>
            <w:rPr>
              <w:rFonts w:ascii="仿宋" w:hAnsi="仿宋" w:eastAsia="仿宋"/>
              <w:sz w:val="30"/>
              <w:szCs w:val="30"/>
            </w:rPr>
            <w:fldChar w:fldCharType="end"/>
          </w:r>
          <w:r>
            <w:rPr>
              <w:rFonts w:ascii="仿宋" w:hAnsi="仿宋" w:eastAsia="仿宋"/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8296"/>
            </w:tabs>
            <w:spacing w:line="600" w:lineRule="exact"/>
            <w:ind w:left="0" w:leftChars="0" w:firstLine="298" w:firstLineChars="142"/>
            <w:rPr>
              <w:rFonts w:ascii="仿宋" w:hAnsi="仿宋" w:eastAsia="仿宋"/>
              <w:sz w:val="30"/>
              <w:szCs w:val="30"/>
            </w:rPr>
          </w:pPr>
          <w:r>
            <w:fldChar w:fldCharType="begin"/>
          </w:r>
          <w:r>
            <w:instrText xml:space="preserve"> HYPERLINK \l "_Toc138016875" </w:instrText>
          </w:r>
          <w:r>
            <w:fldChar w:fldCharType="separate"/>
          </w:r>
          <w:r>
            <w:rPr>
              <w:rStyle w:val="13"/>
              <w:rFonts w:ascii="仿宋" w:hAnsi="仿宋" w:eastAsia="仿宋"/>
              <w:sz w:val="30"/>
              <w:szCs w:val="30"/>
            </w:rPr>
            <w:t>2.3.1</w:t>
          </w:r>
          <w:r>
            <w:rPr>
              <w:rStyle w:val="13"/>
              <w:rFonts w:hint="eastAsia" w:ascii="仿宋" w:hAnsi="仿宋" w:eastAsia="仿宋"/>
              <w:sz w:val="30"/>
              <w:szCs w:val="30"/>
            </w:rPr>
            <w:t xml:space="preserve"> </w:t>
          </w:r>
          <w:r>
            <w:rPr>
              <w:rStyle w:val="13"/>
              <w:rFonts w:ascii="仿宋" w:hAnsi="仿宋" w:eastAsia="仿宋"/>
              <w:sz w:val="30"/>
              <w:szCs w:val="30"/>
            </w:rPr>
            <w:t>选择专题</w:t>
          </w:r>
          <w:r>
            <w:rPr>
              <w:rFonts w:ascii="仿宋" w:hAnsi="仿宋" w:eastAsia="仿宋"/>
              <w:sz w:val="30"/>
              <w:szCs w:val="30"/>
            </w:rPr>
            <w:tab/>
          </w:r>
          <w:r>
            <w:rPr>
              <w:rFonts w:ascii="仿宋" w:hAnsi="仿宋" w:eastAsia="仿宋"/>
              <w:sz w:val="30"/>
              <w:szCs w:val="30"/>
            </w:rPr>
            <w:fldChar w:fldCharType="begin"/>
          </w:r>
          <w:r>
            <w:rPr>
              <w:rFonts w:ascii="仿宋" w:hAnsi="仿宋" w:eastAsia="仿宋"/>
              <w:sz w:val="30"/>
              <w:szCs w:val="30"/>
            </w:rPr>
            <w:instrText xml:space="preserve"> PAGEREF _Toc138016875 \h </w:instrText>
          </w:r>
          <w:r>
            <w:rPr>
              <w:rFonts w:ascii="仿宋" w:hAnsi="仿宋" w:eastAsia="仿宋"/>
              <w:sz w:val="30"/>
              <w:szCs w:val="30"/>
            </w:rPr>
            <w:fldChar w:fldCharType="separate"/>
          </w:r>
          <w:r>
            <w:rPr>
              <w:rFonts w:ascii="仿宋" w:hAnsi="仿宋" w:eastAsia="仿宋"/>
              <w:sz w:val="30"/>
              <w:szCs w:val="30"/>
            </w:rPr>
            <w:t>6</w:t>
          </w:r>
          <w:r>
            <w:rPr>
              <w:rFonts w:ascii="仿宋" w:hAnsi="仿宋" w:eastAsia="仿宋"/>
              <w:sz w:val="30"/>
              <w:szCs w:val="30"/>
            </w:rPr>
            <w:fldChar w:fldCharType="end"/>
          </w:r>
          <w:r>
            <w:rPr>
              <w:rFonts w:ascii="仿宋" w:hAnsi="仿宋" w:eastAsia="仿宋"/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8296"/>
            </w:tabs>
            <w:spacing w:line="600" w:lineRule="exact"/>
            <w:ind w:left="0" w:leftChars="0" w:firstLine="298" w:firstLineChars="142"/>
            <w:rPr>
              <w:rFonts w:ascii="仿宋" w:hAnsi="仿宋" w:eastAsia="仿宋"/>
              <w:sz w:val="30"/>
              <w:szCs w:val="30"/>
            </w:rPr>
          </w:pPr>
          <w:r>
            <w:fldChar w:fldCharType="begin"/>
          </w:r>
          <w:r>
            <w:instrText xml:space="preserve"> HYPERLINK \l "_Toc138016876" </w:instrText>
          </w:r>
          <w:r>
            <w:fldChar w:fldCharType="separate"/>
          </w:r>
          <w:r>
            <w:rPr>
              <w:rStyle w:val="13"/>
              <w:rFonts w:ascii="仿宋" w:hAnsi="仿宋" w:eastAsia="仿宋"/>
              <w:sz w:val="30"/>
              <w:szCs w:val="30"/>
            </w:rPr>
            <w:t>2.3.2</w:t>
          </w:r>
          <w:r>
            <w:rPr>
              <w:rStyle w:val="13"/>
              <w:rFonts w:hint="eastAsia" w:ascii="仿宋" w:hAnsi="仿宋" w:eastAsia="仿宋"/>
              <w:sz w:val="30"/>
              <w:szCs w:val="30"/>
            </w:rPr>
            <w:t xml:space="preserve"> </w:t>
          </w:r>
          <w:r>
            <w:rPr>
              <w:rStyle w:val="13"/>
              <w:rFonts w:ascii="仿宋" w:hAnsi="仿宋" w:eastAsia="仿宋"/>
              <w:sz w:val="30"/>
              <w:szCs w:val="30"/>
            </w:rPr>
            <w:t>选择年级</w:t>
          </w:r>
          <w:r>
            <w:rPr>
              <w:rFonts w:ascii="仿宋" w:hAnsi="仿宋" w:eastAsia="仿宋"/>
              <w:sz w:val="30"/>
              <w:szCs w:val="30"/>
            </w:rPr>
            <w:tab/>
          </w:r>
          <w:r>
            <w:rPr>
              <w:rFonts w:ascii="仿宋" w:hAnsi="仿宋" w:eastAsia="仿宋"/>
              <w:sz w:val="30"/>
              <w:szCs w:val="30"/>
            </w:rPr>
            <w:fldChar w:fldCharType="begin"/>
          </w:r>
          <w:r>
            <w:rPr>
              <w:rFonts w:ascii="仿宋" w:hAnsi="仿宋" w:eastAsia="仿宋"/>
              <w:sz w:val="30"/>
              <w:szCs w:val="30"/>
            </w:rPr>
            <w:instrText xml:space="preserve"> PAGEREF _Toc138016876 \h </w:instrText>
          </w:r>
          <w:r>
            <w:rPr>
              <w:rFonts w:ascii="仿宋" w:hAnsi="仿宋" w:eastAsia="仿宋"/>
              <w:sz w:val="30"/>
              <w:szCs w:val="30"/>
            </w:rPr>
            <w:fldChar w:fldCharType="separate"/>
          </w:r>
          <w:r>
            <w:rPr>
              <w:rFonts w:ascii="仿宋" w:hAnsi="仿宋" w:eastAsia="仿宋"/>
              <w:sz w:val="30"/>
              <w:szCs w:val="30"/>
            </w:rPr>
            <w:t>6</w:t>
          </w:r>
          <w:r>
            <w:rPr>
              <w:rFonts w:ascii="仿宋" w:hAnsi="仿宋" w:eastAsia="仿宋"/>
              <w:sz w:val="30"/>
              <w:szCs w:val="30"/>
            </w:rPr>
            <w:fldChar w:fldCharType="end"/>
          </w:r>
          <w:r>
            <w:rPr>
              <w:rFonts w:ascii="仿宋" w:hAnsi="仿宋" w:eastAsia="仿宋"/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8296"/>
            </w:tabs>
            <w:spacing w:line="600" w:lineRule="exact"/>
            <w:ind w:left="0" w:leftChars="0" w:firstLine="298" w:firstLineChars="142"/>
            <w:rPr>
              <w:rFonts w:ascii="仿宋" w:hAnsi="仿宋" w:eastAsia="仿宋"/>
              <w:sz w:val="30"/>
              <w:szCs w:val="30"/>
            </w:rPr>
          </w:pPr>
          <w:r>
            <w:fldChar w:fldCharType="begin"/>
          </w:r>
          <w:r>
            <w:instrText xml:space="preserve"> HYPERLINK \l "_Toc138016877" </w:instrText>
          </w:r>
          <w:r>
            <w:fldChar w:fldCharType="separate"/>
          </w:r>
          <w:r>
            <w:rPr>
              <w:rStyle w:val="13"/>
              <w:rFonts w:ascii="仿宋" w:hAnsi="仿宋" w:eastAsia="仿宋"/>
              <w:sz w:val="30"/>
              <w:szCs w:val="30"/>
            </w:rPr>
            <w:t>2.3.3</w:t>
          </w:r>
          <w:r>
            <w:rPr>
              <w:rStyle w:val="13"/>
              <w:rFonts w:hint="eastAsia" w:ascii="仿宋" w:hAnsi="仿宋" w:eastAsia="仿宋"/>
              <w:sz w:val="30"/>
              <w:szCs w:val="30"/>
            </w:rPr>
            <w:t xml:space="preserve"> </w:t>
          </w:r>
          <w:r>
            <w:rPr>
              <w:rStyle w:val="13"/>
              <w:rFonts w:ascii="仿宋" w:hAnsi="仿宋" w:eastAsia="仿宋"/>
              <w:sz w:val="30"/>
              <w:szCs w:val="30"/>
            </w:rPr>
            <w:t>参与答题</w:t>
          </w:r>
          <w:r>
            <w:rPr>
              <w:rFonts w:ascii="仿宋" w:hAnsi="仿宋" w:eastAsia="仿宋"/>
              <w:sz w:val="30"/>
              <w:szCs w:val="30"/>
            </w:rPr>
            <w:tab/>
          </w:r>
          <w:r>
            <w:rPr>
              <w:rFonts w:ascii="仿宋" w:hAnsi="仿宋" w:eastAsia="仿宋"/>
              <w:sz w:val="30"/>
              <w:szCs w:val="30"/>
            </w:rPr>
            <w:fldChar w:fldCharType="begin"/>
          </w:r>
          <w:r>
            <w:rPr>
              <w:rFonts w:ascii="仿宋" w:hAnsi="仿宋" w:eastAsia="仿宋"/>
              <w:sz w:val="30"/>
              <w:szCs w:val="30"/>
            </w:rPr>
            <w:instrText xml:space="preserve"> PAGEREF _Toc138016877 \h </w:instrText>
          </w:r>
          <w:r>
            <w:rPr>
              <w:rFonts w:ascii="仿宋" w:hAnsi="仿宋" w:eastAsia="仿宋"/>
              <w:sz w:val="30"/>
              <w:szCs w:val="30"/>
            </w:rPr>
            <w:fldChar w:fldCharType="separate"/>
          </w:r>
          <w:r>
            <w:rPr>
              <w:rFonts w:ascii="仿宋" w:hAnsi="仿宋" w:eastAsia="仿宋"/>
              <w:sz w:val="30"/>
              <w:szCs w:val="30"/>
            </w:rPr>
            <w:t>6</w:t>
          </w:r>
          <w:r>
            <w:rPr>
              <w:rFonts w:ascii="仿宋" w:hAnsi="仿宋" w:eastAsia="仿宋"/>
              <w:sz w:val="30"/>
              <w:szCs w:val="30"/>
            </w:rPr>
            <w:fldChar w:fldCharType="end"/>
          </w:r>
          <w:r>
            <w:rPr>
              <w:rFonts w:ascii="仿宋" w:hAnsi="仿宋" w:eastAsia="仿宋"/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8296"/>
            </w:tabs>
            <w:spacing w:line="600" w:lineRule="exact"/>
            <w:ind w:left="0" w:leftChars="0" w:firstLine="298" w:firstLineChars="142"/>
            <w:rPr>
              <w:rFonts w:ascii="仿宋" w:hAnsi="仿宋" w:eastAsia="仿宋"/>
              <w:sz w:val="30"/>
              <w:szCs w:val="30"/>
            </w:rPr>
          </w:pPr>
          <w:r>
            <w:fldChar w:fldCharType="begin"/>
          </w:r>
          <w:r>
            <w:instrText xml:space="preserve"> HYPERLINK \l "_Toc138016878" </w:instrText>
          </w:r>
          <w:r>
            <w:fldChar w:fldCharType="separate"/>
          </w:r>
          <w:r>
            <w:rPr>
              <w:rStyle w:val="13"/>
              <w:rFonts w:ascii="仿宋" w:hAnsi="仿宋" w:eastAsia="仿宋"/>
              <w:sz w:val="30"/>
              <w:szCs w:val="30"/>
            </w:rPr>
            <w:t>2.3.4</w:t>
          </w:r>
          <w:r>
            <w:rPr>
              <w:rStyle w:val="13"/>
              <w:rFonts w:hint="eastAsia" w:ascii="仿宋" w:hAnsi="仿宋" w:eastAsia="仿宋"/>
              <w:sz w:val="30"/>
              <w:szCs w:val="30"/>
            </w:rPr>
            <w:t xml:space="preserve"> </w:t>
          </w:r>
          <w:r>
            <w:rPr>
              <w:rStyle w:val="13"/>
              <w:rFonts w:ascii="仿宋" w:hAnsi="仿宋" w:eastAsia="仿宋"/>
              <w:sz w:val="30"/>
              <w:szCs w:val="30"/>
            </w:rPr>
            <w:t>查看成绩</w:t>
          </w:r>
          <w:r>
            <w:rPr>
              <w:rFonts w:ascii="仿宋" w:hAnsi="仿宋" w:eastAsia="仿宋"/>
              <w:sz w:val="30"/>
              <w:szCs w:val="30"/>
            </w:rPr>
            <w:tab/>
          </w:r>
          <w:r>
            <w:rPr>
              <w:rFonts w:ascii="仿宋" w:hAnsi="仿宋" w:eastAsia="仿宋"/>
              <w:sz w:val="30"/>
              <w:szCs w:val="30"/>
            </w:rPr>
            <w:fldChar w:fldCharType="begin"/>
          </w:r>
          <w:r>
            <w:rPr>
              <w:rFonts w:ascii="仿宋" w:hAnsi="仿宋" w:eastAsia="仿宋"/>
              <w:sz w:val="30"/>
              <w:szCs w:val="30"/>
            </w:rPr>
            <w:instrText xml:space="preserve"> PAGEREF _Toc138016878 \h </w:instrText>
          </w:r>
          <w:r>
            <w:rPr>
              <w:rFonts w:ascii="仿宋" w:hAnsi="仿宋" w:eastAsia="仿宋"/>
              <w:sz w:val="30"/>
              <w:szCs w:val="30"/>
            </w:rPr>
            <w:fldChar w:fldCharType="separate"/>
          </w:r>
          <w:r>
            <w:rPr>
              <w:rFonts w:ascii="仿宋" w:hAnsi="仿宋" w:eastAsia="仿宋"/>
              <w:sz w:val="30"/>
              <w:szCs w:val="30"/>
            </w:rPr>
            <w:t>6</w:t>
          </w:r>
          <w:r>
            <w:rPr>
              <w:rFonts w:ascii="仿宋" w:hAnsi="仿宋" w:eastAsia="仿宋"/>
              <w:sz w:val="30"/>
              <w:szCs w:val="30"/>
            </w:rPr>
            <w:fldChar w:fldCharType="end"/>
          </w:r>
          <w:r>
            <w:rPr>
              <w:rFonts w:ascii="仿宋" w:hAnsi="仿宋" w:eastAsia="仿宋"/>
              <w:sz w:val="30"/>
              <w:szCs w:val="30"/>
            </w:rPr>
            <w:fldChar w:fldCharType="end"/>
          </w:r>
        </w:p>
        <w:p>
          <w:pPr>
            <w:spacing w:line="600" w:lineRule="exact"/>
            <w:rPr>
              <w:rFonts w:ascii="仿宋" w:hAnsi="仿宋" w:eastAsia="仿宋"/>
              <w:sz w:val="30"/>
              <w:szCs w:val="30"/>
            </w:rPr>
          </w:pPr>
          <w:r>
            <w:rPr>
              <w:rFonts w:ascii="仿宋" w:hAnsi="仿宋" w:eastAsia="仿宋"/>
              <w:b/>
              <w:bCs/>
              <w:sz w:val="30"/>
              <w:szCs w:val="30"/>
              <w:lang w:val="zh-CN"/>
            </w:rPr>
            <w:fldChar w:fldCharType="end"/>
          </w:r>
        </w:p>
      </w:sdtContent>
    </w:sdt>
    <w:p>
      <w:pPr>
        <w:widowControl/>
        <w:jc w:val="left"/>
      </w:pPr>
      <w:r>
        <w:br w:type="page"/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600" w:lineRule="exact"/>
        <w:ind w:left="0" w:firstLine="0"/>
        <w:rPr>
          <w:rFonts w:ascii="黑体" w:hAnsi="黑体" w:eastAsia="黑体"/>
          <w:b w:val="0"/>
          <w:sz w:val="30"/>
          <w:szCs w:val="30"/>
        </w:rPr>
      </w:pPr>
      <w:bookmarkStart w:id="0" w:name="_Toc138016866"/>
      <w:r>
        <w:rPr>
          <w:rFonts w:hint="eastAsia" w:ascii="黑体" w:hAnsi="黑体" w:eastAsia="黑体"/>
          <w:b w:val="0"/>
          <w:sz w:val="30"/>
          <w:szCs w:val="30"/>
        </w:rPr>
        <w:t>参与方式</w:t>
      </w:r>
      <w:bookmarkEnd w:id="0"/>
    </w:p>
    <w:p>
      <w:pPr>
        <w:spacing w:line="60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参与者请访问上海市学生体育艺术科技教育活动平台（网址：https://shsunshine-zp.shec.edu.cn/），点击导航栏里的【健康】栏，进入页面后点击“202</w:t>
      </w:r>
      <w:r>
        <w:rPr>
          <w:rFonts w:ascii="仿宋" w:hAnsi="仿宋" w:eastAsia="仿宋"/>
          <w:sz w:val="30"/>
          <w:szCs w:val="30"/>
        </w:rPr>
        <w:t>3</w:t>
      </w:r>
      <w:r>
        <w:rPr>
          <w:rFonts w:hint="eastAsia" w:ascii="仿宋" w:hAnsi="仿宋" w:eastAsia="仿宋"/>
          <w:sz w:val="30"/>
          <w:szCs w:val="30"/>
        </w:rPr>
        <w:t>年上海市中小学生公共安全教育系列活动”，进入活动页面后选择竞答活动。也可关注“上海儿童青少年健康”微信公众号，点击“最新活动”栏目，进入相应活动页面。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600" w:lineRule="exact"/>
        <w:ind w:left="0" w:firstLine="0"/>
        <w:rPr>
          <w:rFonts w:ascii="黑体" w:hAnsi="黑体" w:eastAsia="黑体"/>
          <w:b w:val="0"/>
          <w:sz w:val="30"/>
          <w:szCs w:val="30"/>
        </w:rPr>
      </w:pPr>
      <w:bookmarkStart w:id="1" w:name="_Toc138016867"/>
      <w:r>
        <w:rPr>
          <w:rFonts w:hint="eastAsia" w:ascii="黑体" w:hAnsi="黑体" w:eastAsia="黑体"/>
          <w:b w:val="0"/>
          <w:sz w:val="30"/>
          <w:szCs w:val="30"/>
        </w:rPr>
        <w:t>在线竞答</w:t>
      </w:r>
      <w:bookmarkEnd w:id="1"/>
    </w:p>
    <w:p>
      <w:pPr>
        <w:spacing w:line="600" w:lineRule="exact"/>
        <w:ind w:firstLine="600" w:firstLineChars="200"/>
        <w:rPr>
          <w:rFonts w:ascii="仿宋" w:hAnsi="仿宋" w:eastAsia="仿宋"/>
          <w:bCs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打开活动页面</w:t>
      </w:r>
      <w:r>
        <w:rPr>
          <w:rFonts w:ascii="仿宋" w:hAnsi="仿宋" w:eastAsia="仿宋"/>
          <w:sz w:val="30"/>
          <w:szCs w:val="30"/>
        </w:rPr>
        <w:t>,</w:t>
      </w:r>
      <w:r>
        <w:rPr>
          <w:rFonts w:hint="eastAsia" w:ascii="仿宋" w:hAnsi="仿宋" w:eastAsia="仿宋"/>
          <w:sz w:val="30"/>
          <w:szCs w:val="30"/>
        </w:rPr>
        <w:t>活动中提供“马上参与”和“活动方案”操作按钮；</w:t>
      </w:r>
      <w:r>
        <w:rPr>
          <w:rFonts w:hint="eastAsia" w:ascii="仿宋" w:hAnsi="仿宋" w:eastAsia="仿宋"/>
          <w:bCs/>
          <w:sz w:val="30"/>
          <w:szCs w:val="30"/>
        </w:rPr>
        <w:t>在活动举办期间，会显示“马上参与”按钮。</w:t>
      </w:r>
    </w:p>
    <w:p>
      <w:pPr>
        <w:rPr>
          <w:b/>
          <w:bCs/>
        </w:rPr>
      </w:pPr>
      <w:r>
        <w:drawing>
          <wp:inline distT="0" distB="0" distL="0" distR="0">
            <wp:extent cx="5274310" cy="2640965"/>
            <wp:effectExtent l="0" t="0" r="254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40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spacing w:before="0" w:after="0" w:line="600" w:lineRule="exact"/>
        <w:rPr>
          <w:rFonts w:ascii="楷体" w:hAnsi="楷体" w:eastAsia="楷体"/>
          <w:b w:val="0"/>
          <w:sz w:val="30"/>
          <w:szCs w:val="30"/>
        </w:rPr>
      </w:pPr>
      <w:bookmarkStart w:id="2" w:name="_Toc138016868"/>
      <w:r>
        <w:rPr>
          <w:rFonts w:hint="eastAsia" w:ascii="楷体" w:hAnsi="楷体" w:eastAsia="楷体"/>
          <w:b w:val="0"/>
          <w:sz w:val="30"/>
          <w:szCs w:val="30"/>
        </w:rPr>
        <w:t>2</w:t>
      </w:r>
      <w:r>
        <w:rPr>
          <w:rFonts w:ascii="楷体" w:hAnsi="楷体" w:eastAsia="楷体"/>
          <w:b w:val="0"/>
          <w:sz w:val="30"/>
          <w:szCs w:val="30"/>
        </w:rPr>
        <w:t>.1</w:t>
      </w:r>
      <w:r>
        <w:rPr>
          <w:rFonts w:hint="eastAsia" w:ascii="楷体" w:hAnsi="楷体" w:eastAsia="楷体"/>
          <w:b w:val="0"/>
          <w:sz w:val="30"/>
          <w:szCs w:val="30"/>
        </w:rPr>
        <w:t>参与测评</w:t>
      </w:r>
      <w:bookmarkEnd w:id="2"/>
    </w:p>
    <w:p>
      <w:pPr>
        <w:spacing w:line="600" w:lineRule="exact"/>
        <w:ind w:firstLine="600" w:firstLineChars="200"/>
        <w:rPr>
          <w:rFonts w:ascii="仿宋" w:hAnsi="仿宋" w:eastAsia="仿宋"/>
          <w:bCs/>
          <w:sz w:val="30"/>
          <w:szCs w:val="30"/>
        </w:rPr>
      </w:pPr>
      <w:r>
        <w:rPr>
          <w:rFonts w:hint="eastAsia" w:ascii="仿宋" w:hAnsi="仿宋" w:eastAsia="仿宋"/>
          <w:bCs/>
          <w:sz w:val="30"/>
          <w:szCs w:val="30"/>
        </w:rPr>
        <w:t>点击“马上参与”按钮，进入测评选择页面，测评分为综合测评、专题测评。</w:t>
      </w:r>
    </w:p>
    <w:p>
      <w:pPr>
        <w:widowControl/>
        <w:jc w:val="left"/>
        <w:rPr>
          <w:rFonts w:ascii="仿宋" w:hAnsi="仿宋" w:eastAsia="仿宋"/>
          <w:bCs/>
          <w:sz w:val="30"/>
          <w:szCs w:val="30"/>
        </w:rPr>
      </w:pPr>
      <w:r>
        <w:rPr>
          <w:rFonts w:ascii="仿宋" w:hAnsi="仿宋" w:eastAsia="仿宋"/>
          <w:bCs/>
          <w:sz w:val="30"/>
          <w:szCs w:val="30"/>
        </w:rPr>
        <w:br w:type="page"/>
      </w:r>
    </w:p>
    <w:p>
      <w:pPr>
        <w:pStyle w:val="3"/>
        <w:keepNext w:val="0"/>
        <w:keepLines w:val="0"/>
        <w:spacing w:before="0" w:after="0" w:line="600" w:lineRule="exact"/>
        <w:rPr>
          <w:rFonts w:ascii="楷体" w:hAnsi="楷体" w:eastAsia="楷体"/>
          <w:b w:val="0"/>
          <w:sz w:val="30"/>
          <w:szCs w:val="30"/>
        </w:rPr>
      </w:pPr>
      <w:bookmarkStart w:id="3" w:name="_Toc138016869"/>
      <w:r>
        <w:rPr>
          <w:rFonts w:hint="eastAsia" w:ascii="楷体" w:hAnsi="楷体" w:eastAsia="楷体"/>
          <w:b w:val="0"/>
          <w:sz w:val="30"/>
          <w:szCs w:val="30"/>
        </w:rPr>
        <w:t>2</w:t>
      </w:r>
      <w:r>
        <w:rPr>
          <w:rFonts w:ascii="楷体" w:hAnsi="楷体" w:eastAsia="楷体"/>
          <w:b w:val="0"/>
          <w:sz w:val="30"/>
          <w:szCs w:val="30"/>
        </w:rPr>
        <w:t>.2</w:t>
      </w:r>
      <w:r>
        <w:rPr>
          <w:rFonts w:hint="eastAsia" w:ascii="楷体" w:hAnsi="楷体" w:eastAsia="楷体"/>
          <w:b w:val="0"/>
          <w:sz w:val="30"/>
          <w:szCs w:val="30"/>
        </w:rPr>
        <w:t>综合测评</w:t>
      </w:r>
      <w:bookmarkEnd w:id="3"/>
    </w:p>
    <w:p>
      <w:pPr>
        <w:spacing w:line="60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综合测评完成并达到相应的分数</w:t>
      </w:r>
      <w:r>
        <w:rPr>
          <w:rFonts w:hint="eastAsia" w:ascii="仿宋" w:hAnsi="仿宋" w:eastAsia="仿宋"/>
          <w:sz w:val="30"/>
          <w:szCs w:val="30"/>
        </w:rPr>
        <w:t>（不低于60分）</w:t>
      </w:r>
      <w:r>
        <w:rPr>
          <w:rFonts w:ascii="仿宋" w:hAnsi="仿宋" w:eastAsia="仿宋"/>
          <w:sz w:val="30"/>
          <w:szCs w:val="30"/>
        </w:rPr>
        <w:t>，可通过输入相关信息生成证书；专题测评完成后不生成证书。</w:t>
      </w:r>
    </w:p>
    <w:p>
      <w:pPr>
        <w:rPr>
          <w:b/>
          <w:bCs/>
        </w:rPr>
      </w:pPr>
      <w:r>
        <w:drawing>
          <wp:inline distT="0" distB="0" distL="0" distR="0">
            <wp:extent cx="5274310" cy="1918970"/>
            <wp:effectExtent l="0" t="0" r="254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18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spacing w:before="0" w:after="0" w:line="600" w:lineRule="exact"/>
        <w:rPr>
          <w:rFonts w:ascii="仿宋" w:hAnsi="仿宋" w:eastAsia="仿宋"/>
          <w:b w:val="0"/>
          <w:sz w:val="30"/>
          <w:szCs w:val="30"/>
        </w:rPr>
      </w:pPr>
      <w:bookmarkStart w:id="4" w:name="_Toc138016870"/>
      <w:r>
        <w:rPr>
          <w:rFonts w:hint="eastAsia" w:ascii="仿宋" w:hAnsi="仿宋" w:eastAsia="仿宋"/>
          <w:b w:val="0"/>
          <w:sz w:val="30"/>
          <w:szCs w:val="30"/>
        </w:rPr>
        <w:t>2</w:t>
      </w:r>
      <w:r>
        <w:rPr>
          <w:rFonts w:ascii="仿宋" w:hAnsi="仿宋" w:eastAsia="仿宋"/>
          <w:b w:val="0"/>
          <w:sz w:val="30"/>
          <w:szCs w:val="30"/>
        </w:rPr>
        <w:t>.2.1</w:t>
      </w:r>
      <w:r>
        <w:rPr>
          <w:rFonts w:hint="eastAsia" w:ascii="仿宋" w:hAnsi="仿宋" w:eastAsia="仿宋"/>
          <w:b w:val="0"/>
          <w:sz w:val="30"/>
          <w:szCs w:val="30"/>
        </w:rPr>
        <w:t>选择年级</w:t>
      </w:r>
      <w:bookmarkEnd w:id="4"/>
    </w:p>
    <w:p>
      <w:pPr>
        <w:spacing w:line="600" w:lineRule="exact"/>
        <w:ind w:firstLine="600" w:firstLineChars="200"/>
        <w:rPr>
          <w:rFonts w:ascii="仿宋" w:hAnsi="仿宋" w:eastAsia="仿宋"/>
          <w:bCs/>
          <w:sz w:val="30"/>
          <w:szCs w:val="30"/>
        </w:rPr>
      </w:pPr>
      <w:r>
        <w:rPr>
          <w:rFonts w:hint="eastAsia" w:ascii="仿宋" w:hAnsi="仿宋" w:eastAsia="仿宋"/>
          <w:bCs/>
          <w:sz w:val="30"/>
          <w:szCs w:val="30"/>
        </w:rPr>
        <w:t>点击综合测评后，需要选择参与的年级（学生年级以当年</w:t>
      </w:r>
      <w:r>
        <w:rPr>
          <w:rFonts w:ascii="仿宋" w:hAnsi="仿宋" w:eastAsia="仿宋"/>
          <w:bCs/>
          <w:sz w:val="30"/>
          <w:szCs w:val="30"/>
        </w:rPr>
        <w:t>9月1日为分界线，例如9月份升五年级的学生在今年暑期活动中请选择四年级。</w:t>
      </w:r>
      <w:r>
        <w:rPr>
          <w:rFonts w:hint="eastAsia" w:ascii="仿宋" w:hAnsi="仿宋" w:eastAsia="仿宋"/>
          <w:bCs/>
          <w:sz w:val="30"/>
          <w:szCs w:val="30"/>
        </w:rPr>
        <w:t>）</w:t>
      </w:r>
    </w:p>
    <w:p>
      <w:pPr>
        <w:rPr>
          <w:b/>
          <w:bCs/>
        </w:rPr>
      </w:pPr>
      <w:r>
        <w:drawing>
          <wp:inline distT="0" distB="0" distL="0" distR="0">
            <wp:extent cx="5274310" cy="2200910"/>
            <wp:effectExtent l="0" t="0" r="2540" b="889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00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spacing w:before="0" w:after="0" w:line="600" w:lineRule="exact"/>
        <w:rPr>
          <w:rFonts w:ascii="仿宋" w:hAnsi="仿宋" w:eastAsia="仿宋"/>
          <w:b w:val="0"/>
          <w:sz w:val="30"/>
          <w:szCs w:val="30"/>
        </w:rPr>
      </w:pPr>
      <w:bookmarkStart w:id="5" w:name="_Toc138016871"/>
      <w:r>
        <w:rPr>
          <w:rFonts w:hint="eastAsia" w:ascii="仿宋" w:hAnsi="仿宋" w:eastAsia="仿宋"/>
          <w:b w:val="0"/>
          <w:sz w:val="30"/>
          <w:szCs w:val="30"/>
        </w:rPr>
        <w:t>2</w:t>
      </w:r>
      <w:r>
        <w:rPr>
          <w:rFonts w:ascii="仿宋" w:hAnsi="仿宋" w:eastAsia="仿宋"/>
          <w:b w:val="0"/>
          <w:sz w:val="30"/>
          <w:szCs w:val="30"/>
        </w:rPr>
        <w:t>.2.2</w:t>
      </w:r>
      <w:r>
        <w:rPr>
          <w:rFonts w:hint="eastAsia" w:ascii="仿宋" w:hAnsi="仿宋" w:eastAsia="仿宋"/>
          <w:b w:val="0"/>
          <w:sz w:val="30"/>
          <w:szCs w:val="30"/>
        </w:rPr>
        <w:t>参与答题</w:t>
      </w:r>
      <w:bookmarkEnd w:id="5"/>
    </w:p>
    <w:p>
      <w:pPr>
        <w:spacing w:line="600" w:lineRule="exact"/>
        <w:ind w:firstLine="600" w:firstLineChars="200"/>
        <w:rPr>
          <w:rFonts w:ascii="仿宋" w:hAnsi="仿宋" w:eastAsia="仿宋"/>
          <w:bCs/>
          <w:sz w:val="30"/>
          <w:szCs w:val="30"/>
        </w:rPr>
      </w:pPr>
      <w:r>
        <w:rPr>
          <w:rFonts w:hint="eastAsia" w:ascii="仿宋" w:hAnsi="仿宋" w:eastAsia="仿宋"/>
          <w:bCs/>
          <w:sz w:val="30"/>
          <w:szCs w:val="30"/>
        </w:rPr>
        <w:t>选择年级后，系统会抽取本年级组的综合测评题目；左侧显示考生信息和时间，右侧显示考试题目；下方显示答题卡，可点击答题卡切换到对应的题目；题目答题完成后点击下一题，切换到下一题，也可以点击答题卡切换；答题完成后点击交卷按钮。</w:t>
      </w:r>
    </w:p>
    <w:p>
      <w:pPr>
        <w:rPr>
          <w:b/>
          <w:bCs/>
        </w:rPr>
      </w:pPr>
      <w:r>
        <w:drawing>
          <wp:inline distT="0" distB="0" distL="0" distR="0">
            <wp:extent cx="5274310" cy="3759200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59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spacing w:before="0" w:after="0" w:line="600" w:lineRule="exact"/>
        <w:rPr>
          <w:rFonts w:ascii="仿宋" w:hAnsi="仿宋" w:eastAsia="仿宋"/>
          <w:b w:val="0"/>
          <w:sz w:val="30"/>
          <w:szCs w:val="30"/>
        </w:rPr>
      </w:pPr>
      <w:bookmarkStart w:id="6" w:name="_Toc138016872"/>
      <w:r>
        <w:rPr>
          <w:rFonts w:hint="eastAsia" w:ascii="仿宋" w:hAnsi="仿宋" w:eastAsia="仿宋"/>
          <w:b w:val="0"/>
          <w:sz w:val="30"/>
          <w:szCs w:val="30"/>
        </w:rPr>
        <w:t>2.2</w:t>
      </w:r>
      <w:r>
        <w:rPr>
          <w:rFonts w:ascii="仿宋" w:hAnsi="仿宋" w:eastAsia="仿宋"/>
          <w:b w:val="0"/>
          <w:sz w:val="30"/>
          <w:szCs w:val="30"/>
        </w:rPr>
        <w:t>.3</w:t>
      </w:r>
      <w:r>
        <w:rPr>
          <w:rFonts w:hint="eastAsia" w:ascii="仿宋" w:hAnsi="仿宋" w:eastAsia="仿宋"/>
          <w:b w:val="0"/>
          <w:sz w:val="30"/>
          <w:szCs w:val="30"/>
        </w:rPr>
        <w:t>查看成绩</w:t>
      </w:r>
      <w:bookmarkEnd w:id="6"/>
    </w:p>
    <w:p>
      <w:pPr>
        <w:spacing w:line="600" w:lineRule="exact"/>
        <w:ind w:firstLine="600" w:firstLineChars="200"/>
        <w:rPr>
          <w:rFonts w:ascii="仿宋" w:hAnsi="仿宋" w:eastAsia="仿宋"/>
          <w:bCs/>
          <w:sz w:val="30"/>
          <w:szCs w:val="30"/>
        </w:rPr>
      </w:pPr>
      <w:r>
        <w:rPr>
          <w:rFonts w:hint="eastAsia" w:ascii="仿宋" w:hAnsi="仿宋" w:eastAsia="仿宋"/>
          <w:bCs/>
          <w:sz w:val="30"/>
          <w:szCs w:val="30"/>
        </w:rPr>
        <w:t>提交成功后，进入成绩显示页面；未达到证书条件，则只显示成绩。</w:t>
      </w:r>
    </w:p>
    <w:p>
      <w:pPr>
        <w:rPr>
          <w:b/>
          <w:bCs/>
        </w:rPr>
      </w:pPr>
      <w:r>
        <w:rPr>
          <w:b/>
          <w:bCs/>
        </w:rPr>
        <w:drawing>
          <wp:inline distT="0" distB="0" distL="0" distR="0">
            <wp:extent cx="5248275" cy="2752090"/>
            <wp:effectExtent l="0" t="0" r="0" b="3175"/>
            <wp:docPr id="137208805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2088057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2752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spacing w:before="0" w:after="0" w:line="600" w:lineRule="exact"/>
        <w:rPr>
          <w:rFonts w:ascii="仿宋" w:hAnsi="仿宋" w:eastAsia="仿宋"/>
          <w:b w:val="0"/>
          <w:sz w:val="30"/>
          <w:szCs w:val="30"/>
        </w:rPr>
      </w:pPr>
      <w:bookmarkStart w:id="7" w:name="_Toc138016873"/>
      <w:r>
        <w:rPr>
          <w:rFonts w:hint="eastAsia" w:ascii="仿宋" w:hAnsi="仿宋" w:eastAsia="仿宋"/>
          <w:b w:val="0"/>
          <w:sz w:val="30"/>
          <w:szCs w:val="30"/>
        </w:rPr>
        <w:t>2</w:t>
      </w:r>
      <w:r>
        <w:rPr>
          <w:rFonts w:ascii="仿宋" w:hAnsi="仿宋" w:eastAsia="仿宋"/>
          <w:b w:val="0"/>
          <w:sz w:val="30"/>
          <w:szCs w:val="30"/>
        </w:rPr>
        <w:t>.2.4</w:t>
      </w:r>
      <w:r>
        <w:rPr>
          <w:rFonts w:hint="eastAsia" w:ascii="仿宋" w:hAnsi="仿宋" w:eastAsia="仿宋"/>
          <w:b w:val="0"/>
          <w:sz w:val="30"/>
          <w:szCs w:val="30"/>
        </w:rPr>
        <w:t>生成证书</w:t>
      </w:r>
      <w:bookmarkEnd w:id="7"/>
    </w:p>
    <w:p>
      <w:pPr>
        <w:spacing w:line="600" w:lineRule="exact"/>
        <w:ind w:firstLine="600" w:firstLineChars="200"/>
        <w:rPr>
          <w:rFonts w:ascii="仿宋" w:hAnsi="仿宋" w:eastAsia="仿宋"/>
          <w:bCs/>
          <w:sz w:val="30"/>
          <w:szCs w:val="30"/>
        </w:rPr>
      </w:pPr>
      <w:r>
        <w:rPr>
          <w:rFonts w:hint="eastAsia" w:ascii="仿宋" w:hAnsi="仿宋" w:eastAsia="仿宋"/>
          <w:bCs/>
          <w:sz w:val="30"/>
          <w:szCs w:val="30"/>
        </w:rPr>
        <w:t>如果分数达到证书要求，需要按页面提示输入个人信息，用于生成证书。证书需即时保存，如没有保存，则需再次答题获取。</w:t>
      </w:r>
    </w:p>
    <w:p>
      <w:pPr>
        <w:rPr>
          <w:b/>
          <w:bCs/>
        </w:rPr>
      </w:pPr>
      <w:r>
        <w:drawing>
          <wp:inline distT="0" distB="0" distL="0" distR="0">
            <wp:extent cx="5274310" cy="4812030"/>
            <wp:effectExtent l="0" t="0" r="2540" b="762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12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spacing w:before="0" w:after="0" w:line="600" w:lineRule="exact"/>
        <w:rPr>
          <w:rFonts w:ascii="楷体" w:hAnsi="楷体" w:eastAsia="楷体"/>
          <w:b w:val="0"/>
          <w:sz w:val="30"/>
          <w:szCs w:val="30"/>
        </w:rPr>
      </w:pPr>
      <w:bookmarkStart w:id="8" w:name="_Toc138016874"/>
      <w:r>
        <w:rPr>
          <w:rFonts w:hint="eastAsia" w:ascii="楷体" w:hAnsi="楷体" w:eastAsia="楷体"/>
          <w:b w:val="0"/>
          <w:sz w:val="30"/>
          <w:szCs w:val="30"/>
        </w:rPr>
        <w:t>2</w:t>
      </w:r>
      <w:r>
        <w:rPr>
          <w:rFonts w:ascii="楷体" w:hAnsi="楷体" w:eastAsia="楷体"/>
          <w:b w:val="0"/>
          <w:sz w:val="30"/>
          <w:szCs w:val="30"/>
        </w:rPr>
        <w:t>.3</w:t>
      </w:r>
      <w:r>
        <w:rPr>
          <w:rFonts w:hint="eastAsia" w:ascii="楷体" w:hAnsi="楷体" w:eastAsia="楷体"/>
          <w:b w:val="0"/>
          <w:sz w:val="30"/>
          <w:szCs w:val="30"/>
        </w:rPr>
        <w:t>专题测评</w:t>
      </w:r>
      <w:bookmarkEnd w:id="8"/>
    </w:p>
    <w:p>
      <w:pPr>
        <w:pStyle w:val="4"/>
        <w:keepNext w:val="0"/>
        <w:keepLines w:val="0"/>
        <w:spacing w:before="0" w:after="0" w:line="600" w:lineRule="exact"/>
        <w:rPr>
          <w:rFonts w:ascii="仿宋" w:hAnsi="仿宋" w:eastAsia="仿宋"/>
          <w:b w:val="0"/>
          <w:sz w:val="30"/>
          <w:szCs w:val="30"/>
        </w:rPr>
      </w:pPr>
      <w:bookmarkStart w:id="9" w:name="_Toc138016875"/>
      <w:r>
        <w:rPr>
          <w:rFonts w:hint="eastAsia" w:ascii="仿宋" w:hAnsi="仿宋" w:eastAsia="仿宋"/>
          <w:b w:val="0"/>
          <w:sz w:val="30"/>
          <w:szCs w:val="30"/>
        </w:rPr>
        <w:t>2</w:t>
      </w:r>
      <w:r>
        <w:rPr>
          <w:rFonts w:ascii="仿宋" w:hAnsi="仿宋" w:eastAsia="仿宋"/>
          <w:b w:val="0"/>
          <w:sz w:val="30"/>
          <w:szCs w:val="30"/>
        </w:rPr>
        <w:t>.3.1</w:t>
      </w:r>
      <w:r>
        <w:rPr>
          <w:rFonts w:hint="eastAsia" w:ascii="仿宋" w:hAnsi="仿宋" w:eastAsia="仿宋"/>
          <w:b w:val="0"/>
          <w:sz w:val="30"/>
          <w:szCs w:val="30"/>
        </w:rPr>
        <w:t>选择专题</w:t>
      </w:r>
      <w:bookmarkEnd w:id="9"/>
    </w:p>
    <w:p>
      <w:pPr>
        <w:spacing w:line="60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点击专题测评后，需要选择参与的专题。专题测评不生成证书。</w:t>
      </w:r>
    </w:p>
    <w:p>
      <w:r>
        <w:drawing>
          <wp:inline distT="0" distB="0" distL="0" distR="0">
            <wp:extent cx="5274310" cy="2519045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19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spacing w:before="0" w:after="0" w:line="600" w:lineRule="exact"/>
        <w:rPr>
          <w:rFonts w:ascii="仿宋" w:hAnsi="仿宋" w:eastAsia="仿宋"/>
          <w:b w:val="0"/>
          <w:sz w:val="30"/>
          <w:szCs w:val="30"/>
        </w:rPr>
      </w:pPr>
      <w:bookmarkStart w:id="10" w:name="_Toc138016876"/>
      <w:r>
        <w:rPr>
          <w:rFonts w:hint="eastAsia" w:ascii="仿宋" w:hAnsi="仿宋" w:eastAsia="仿宋"/>
          <w:b w:val="0"/>
          <w:sz w:val="30"/>
          <w:szCs w:val="30"/>
        </w:rPr>
        <w:t>2</w:t>
      </w:r>
      <w:r>
        <w:rPr>
          <w:rFonts w:ascii="仿宋" w:hAnsi="仿宋" w:eastAsia="仿宋"/>
          <w:b w:val="0"/>
          <w:sz w:val="30"/>
          <w:szCs w:val="30"/>
        </w:rPr>
        <w:t>.3.2</w:t>
      </w:r>
      <w:r>
        <w:rPr>
          <w:rFonts w:hint="eastAsia" w:ascii="仿宋" w:hAnsi="仿宋" w:eastAsia="仿宋"/>
          <w:b w:val="0"/>
          <w:sz w:val="30"/>
          <w:szCs w:val="30"/>
        </w:rPr>
        <w:t>选择年级</w:t>
      </w:r>
      <w:bookmarkEnd w:id="10"/>
    </w:p>
    <w:p>
      <w:pPr>
        <w:spacing w:line="6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选择专题后需要选择参与的年级，不同年级对应不同题库。</w:t>
      </w:r>
    </w:p>
    <w:p>
      <w:pPr>
        <w:spacing w:line="6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</w:p>
    <w:p>
      <w:pPr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drawing>
          <wp:inline distT="0" distB="0" distL="0" distR="0">
            <wp:extent cx="5274310" cy="2155825"/>
            <wp:effectExtent l="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5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spacing w:before="0" w:after="0" w:line="600" w:lineRule="exact"/>
        <w:rPr>
          <w:rFonts w:ascii="仿宋" w:hAnsi="仿宋" w:eastAsia="仿宋"/>
          <w:b w:val="0"/>
          <w:sz w:val="30"/>
          <w:szCs w:val="30"/>
        </w:rPr>
      </w:pPr>
      <w:bookmarkStart w:id="11" w:name="_Toc138016877"/>
      <w:r>
        <w:rPr>
          <w:rFonts w:hint="eastAsia" w:ascii="仿宋" w:hAnsi="仿宋" w:eastAsia="仿宋"/>
          <w:b w:val="0"/>
          <w:sz w:val="30"/>
          <w:szCs w:val="30"/>
        </w:rPr>
        <w:t>2</w:t>
      </w:r>
      <w:r>
        <w:rPr>
          <w:rFonts w:ascii="仿宋" w:hAnsi="仿宋" w:eastAsia="仿宋"/>
          <w:b w:val="0"/>
          <w:sz w:val="30"/>
          <w:szCs w:val="30"/>
        </w:rPr>
        <w:t>.3.3</w:t>
      </w:r>
      <w:r>
        <w:rPr>
          <w:rFonts w:hint="eastAsia" w:ascii="仿宋" w:hAnsi="仿宋" w:eastAsia="仿宋"/>
          <w:b w:val="0"/>
          <w:sz w:val="30"/>
          <w:szCs w:val="30"/>
        </w:rPr>
        <w:t>参与答题</w:t>
      </w:r>
      <w:bookmarkEnd w:id="11"/>
    </w:p>
    <w:p>
      <w:pPr>
        <w:spacing w:line="60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同综合测评。</w:t>
      </w:r>
    </w:p>
    <w:p>
      <w:pPr>
        <w:pStyle w:val="4"/>
        <w:keepNext w:val="0"/>
        <w:keepLines w:val="0"/>
        <w:spacing w:before="0" w:after="0" w:line="600" w:lineRule="exact"/>
        <w:rPr>
          <w:rFonts w:ascii="仿宋" w:hAnsi="仿宋" w:eastAsia="仿宋"/>
          <w:b w:val="0"/>
          <w:sz w:val="30"/>
          <w:szCs w:val="30"/>
        </w:rPr>
      </w:pPr>
      <w:bookmarkStart w:id="12" w:name="_Toc138016878"/>
      <w:r>
        <w:rPr>
          <w:rFonts w:hint="eastAsia" w:ascii="仿宋" w:hAnsi="仿宋" w:eastAsia="仿宋"/>
          <w:b w:val="0"/>
          <w:sz w:val="30"/>
          <w:szCs w:val="30"/>
        </w:rPr>
        <w:t>2</w:t>
      </w:r>
      <w:r>
        <w:rPr>
          <w:rFonts w:ascii="仿宋" w:hAnsi="仿宋" w:eastAsia="仿宋"/>
          <w:b w:val="0"/>
          <w:sz w:val="30"/>
          <w:szCs w:val="30"/>
        </w:rPr>
        <w:t>.3.4</w:t>
      </w:r>
      <w:r>
        <w:rPr>
          <w:rFonts w:hint="eastAsia" w:ascii="仿宋" w:hAnsi="仿宋" w:eastAsia="仿宋"/>
          <w:b w:val="0"/>
          <w:sz w:val="30"/>
          <w:szCs w:val="30"/>
        </w:rPr>
        <w:t>查看成绩</w:t>
      </w:r>
      <w:bookmarkEnd w:id="12"/>
    </w:p>
    <w:p>
      <w:pPr>
        <w:spacing w:line="60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提交试卷后自动进入成绩展示页面。</w:t>
      </w:r>
    </w:p>
    <w:p>
      <w:r>
        <w:drawing>
          <wp:inline distT="0" distB="0" distL="0" distR="0">
            <wp:extent cx="5274310" cy="2187575"/>
            <wp:effectExtent l="0" t="0" r="2540" b="317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87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汉仪书宋二KW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云书法手书建刚槐树简">
    <w:panose1 w:val="02010604000101010101"/>
    <w:charset w:val="86"/>
    <w:family w:val="auto"/>
    <w:pitch w:val="default"/>
    <w:sig w:usb0="00000000" w:usb1="00000000" w:usb2="00000000" w:usb3="00000000" w:csb0="00060000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87031650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>
            <w:pPr>
              <w:pStyle w:val="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C158E1"/>
    <w:multiLevelType w:val="multilevel"/>
    <w:tmpl w:val="4FC158E1"/>
    <w:lvl w:ilvl="0" w:tentative="0">
      <w:start w:val="1"/>
      <w:numFmt w:val="decimal"/>
      <w:lvlText w:val="%1."/>
      <w:lvlJc w:val="left"/>
      <w:pPr>
        <w:ind w:left="709" w:hanging="425"/>
      </w:pPr>
    </w:lvl>
    <w:lvl w:ilvl="1" w:tentative="0">
      <w:start w:val="1"/>
      <w:numFmt w:val="decimal"/>
      <w:lvlText w:val="%1.%2."/>
      <w:lvlJc w:val="left"/>
      <w:pPr>
        <w:ind w:left="851" w:hanging="567"/>
      </w:pPr>
    </w:lvl>
    <w:lvl w:ilvl="2" w:tentative="0">
      <w:start w:val="1"/>
      <w:numFmt w:val="decimal"/>
      <w:lvlText w:val="%1.%2.%3."/>
      <w:lvlJc w:val="left"/>
      <w:pPr>
        <w:ind w:left="993" w:hanging="709"/>
      </w:pPr>
    </w:lvl>
    <w:lvl w:ilvl="3" w:tentative="0">
      <w:start w:val="1"/>
      <w:numFmt w:val="decimal"/>
      <w:lvlText w:val="%1.%2.%3.%4."/>
      <w:lvlJc w:val="left"/>
      <w:pPr>
        <w:ind w:left="1135" w:hanging="851"/>
      </w:pPr>
    </w:lvl>
    <w:lvl w:ilvl="4" w:tentative="0">
      <w:start w:val="1"/>
      <w:numFmt w:val="decimal"/>
      <w:lvlText w:val="%1.%2.%3.%4.%5."/>
      <w:lvlJc w:val="left"/>
      <w:pPr>
        <w:ind w:left="1276" w:hanging="992"/>
      </w:pPr>
    </w:lvl>
    <w:lvl w:ilvl="5" w:tentative="0">
      <w:start w:val="1"/>
      <w:numFmt w:val="decimal"/>
      <w:lvlText w:val="%1.%2.%3.%4.%5.%6."/>
      <w:lvlJc w:val="left"/>
      <w:pPr>
        <w:ind w:left="1418" w:hanging="1134"/>
      </w:pPr>
    </w:lvl>
    <w:lvl w:ilvl="6" w:tentative="0">
      <w:start w:val="1"/>
      <w:numFmt w:val="decimal"/>
      <w:lvlText w:val="%1.%2.%3.%4.%5.%6.%7."/>
      <w:lvlJc w:val="left"/>
      <w:pPr>
        <w:ind w:left="1560" w:hanging="1276"/>
      </w:pPr>
    </w:lvl>
    <w:lvl w:ilvl="7" w:tentative="0">
      <w:start w:val="1"/>
      <w:numFmt w:val="decimal"/>
      <w:lvlText w:val="%1.%2.%3.%4.%5.%6.%7.%8."/>
      <w:lvlJc w:val="left"/>
      <w:pPr>
        <w:ind w:left="1702" w:hanging="1418"/>
      </w:pPr>
    </w:lvl>
    <w:lvl w:ilvl="8" w:tentative="0">
      <w:start w:val="1"/>
      <w:numFmt w:val="decimal"/>
      <w:lvlText w:val="%1.%2.%3.%4.%5.%6.%7.%8.%9."/>
      <w:lvlJc w:val="left"/>
      <w:pPr>
        <w:ind w:left="1843" w:hanging="1559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488"/>
    <w:rsid w:val="000059A0"/>
    <w:rsid w:val="000C6885"/>
    <w:rsid w:val="002220B9"/>
    <w:rsid w:val="0022610B"/>
    <w:rsid w:val="002908C5"/>
    <w:rsid w:val="00293607"/>
    <w:rsid w:val="0031531E"/>
    <w:rsid w:val="0031559B"/>
    <w:rsid w:val="00316915"/>
    <w:rsid w:val="003255B0"/>
    <w:rsid w:val="00336049"/>
    <w:rsid w:val="003411C0"/>
    <w:rsid w:val="003D6C94"/>
    <w:rsid w:val="00464FCD"/>
    <w:rsid w:val="00466FCB"/>
    <w:rsid w:val="004C5D94"/>
    <w:rsid w:val="00580B14"/>
    <w:rsid w:val="005F3BA2"/>
    <w:rsid w:val="005F5960"/>
    <w:rsid w:val="00655AC2"/>
    <w:rsid w:val="008F5F26"/>
    <w:rsid w:val="00A36942"/>
    <w:rsid w:val="00A54A28"/>
    <w:rsid w:val="00AB4A3C"/>
    <w:rsid w:val="00AE1152"/>
    <w:rsid w:val="00B23F14"/>
    <w:rsid w:val="00B34D4F"/>
    <w:rsid w:val="00B55099"/>
    <w:rsid w:val="00B90F38"/>
    <w:rsid w:val="00B973CE"/>
    <w:rsid w:val="00BB5E7A"/>
    <w:rsid w:val="00BD27ED"/>
    <w:rsid w:val="00BD2902"/>
    <w:rsid w:val="00C25424"/>
    <w:rsid w:val="00C816C4"/>
    <w:rsid w:val="00CA7A26"/>
    <w:rsid w:val="00CB22A6"/>
    <w:rsid w:val="00D47CC8"/>
    <w:rsid w:val="00D614DE"/>
    <w:rsid w:val="00DB591E"/>
    <w:rsid w:val="00DC7488"/>
    <w:rsid w:val="00DD772E"/>
    <w:rsid w:val="00E56A54"/>
    <w:rsid w:val="00E579D1"/>
    <w:rsid w:val="00EB0E7F"/>
    <w:rsid w:val="00EB10B3"/>
    <w:rsid w:val="00EF2ED2"/>
    <w:rsid w:val="00F158C4"/>
    <w:rsid w:val="00FA79E2"/>
    <w:rsid w:val="6D7FB34F"/>
    <w:rsid w:val="F9D1D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unhideWhenUsed/>
    <w:qFormat/>
    <w:uiPriority w:val="39"/>
    <w:pPr>
      <w:ind w:left="840" w:leftChars="400"/>
    </w:pPr>
  </w:style>
  <w:style w:type="paragraph" w:styleId="6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nhideWhenUsed/>
    <w:qFormat/>
    <w:uiPriority w:val="39"/>
  </w:style>
  <w:style w:type="paragraph" w:styleId="10">
    <w:name w:val="toc 2"/>
    <w:basedOn w:val="1"/>
    <w:next w:val="1"/>
    <w:unhideWhenUsed/>
    <w:qFormat/>
    <w:uiPriority w:val="39"/>
    <w:pPr>
      <w:tabs>
        <w:tab w:val="right" w:leader="dot" w:pos="8296"/>
      </w:tabs>
      <w:spacing w:line="600" w:lineRule="exact"/>
      <w:ind w:left="420" w:leftChars="200"/>
    </w:pPr>
  </w:style>
  <w:style w:type="character" w:styleId="13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标题 1 Char"/>
    <w:basedOn w:val="12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5">
    <w:name w:val="标题 2 Char"/>
    <w:basedOn w:val="12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6">
    <w:name w:val="标题 3 Char"/>
    <w:basedOn w:val="12"/>
    <w:link w:val="4"/>
    <w:qFormat/>
    <w:uiPriority w:val="9"/>
    <w:rPr>
      <w:b/>
      <w:bCs/>
      <w:sz w:val="32"/>
      <w:szCs w:val="32"/>
    </w:rPr>
  </w:style>
  <w:style w:type="paragraph" w:customStyle="1" w:styleId="17">
    <w:name w:val="TOC Heading"/>
    <w:basedOn w:val="2"/>
    <w:next w:val="1"/>
    <w:unhideWhenUsed/>
    <w:qFormat/>
    <w:uiPriority w:val="39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character" w:customStyle="1" w:styleId="18">
    <w:name w:val="批注框文本 Char"/>
    <w:basedOn w:val="12"/>
    <w:link w:val="6"/>
    <w:semiHidden/>
    <w:qFormat/>
    <w:uiPriority w:val="99"/>
    <w:rPr>
      <w:sz w:val="18"/>
      <w:szCs w:val="18"/>
    </w:rPr>
  </w:style>
  <w:style w:type="character" w:customStyle="1" w:styleId="19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20">
    <w:name w:val="页脚 Char"/>
    <w:basedOn w:val="12"/>
    <w:link w:val="7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280</Words>
  <Characters>1599</Characters>
  <Lines>13</Lines>
  <Paragraphs>3</Paragraphs>
  <TotalTime>0</TotalTime>
  <ScaleCrop>false</ScaleCrop>
  <LinksUpToDate>false</LinksUpToDate>
  <CharactersWithSpaces>1876</CharactersWithSpaces>
  <Application>WPS Office_5.4.1.7920_F1E327BC-269C-435d-A152-05C5408002CA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2023-06-21T01:12:00Z</dcterms:created>
  <dc:creator>任 鑫龙</dc:creator>
  <cp:lastModifiedBy>嘘</cp:lastModifiedBy>
  <cp:lastPrinted>2023-06-21T17:17:00Z</cp:lastPrinted>
  <dcterms:modified xsi:type="dcterms:W3CDTF">2023-06-29T19:25:26Z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2052-5.4.1.7920</vt:lpwstr>
  </property>
  <property fmtid="{D5CDD505-2E9C-101B-9397-08002B2CF9AE}" pid="3" name="ICV">
    <vt:lpwstr>4DBB106250FB1790266A9D6415376564_42</vt:lpwstr>
  </property>
</Properties>
</file>