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jc w:val="center"/>
        <w:rPr>
          <w:rFonts w:ascii="微软雅黑" w:hAnsi="微软雅黑" w:eastAsia="微软雅黑" w:cs="微软雅黑"/>
          <w:b/>
          <w:i w:val="0"/>
          <w:caps w:val="0"/>
          <w:color w:val="27508E"/>
          <w:spacing w:val="0"/>
          <w:sz w:val="30"/>
          <w:szCs w:val="30"/>
          <w:shd w:val="clear" w:fill="FFFFFF"/>
        </w:rPr>
      </w:pPr>
      <w:r>
        <w:rPr>
          <w:rFonts w:ascii="微软雅黑" w:hAnsi="微软雅黑" w:eastAsia="微软雅黑" w:cs="微软雅黑"/>
          <w:b/>
          <w:i w:val="0"/>
          <w:caps w:val="0"/>
          <w:color w:val="27508E"/>
          <w:spacing w:val="0"/>
          <w:sz w:val="30"/>
          <w:szCs w:val="30"/>
          <w:shd w:val="clear" w:fill="FFFFFF"/>
        </w:rPr>
        <w:t>关于第38届上海市青少年科技创新大赛入围终审项目</w:t>
      </w:r>
    </w:p>
    <w:p>
      <w:pPr>
        <w:ind w:firstLine="300" w:firstLineChars="100"/>
        <w:jc w:val="center"/>
        <w:rPr>
          <w:rFonts w:hint="default" w:ascii="微软雅黑" w:hAnsi="微软雅黑" w:eastAsia="微软雅黑" w:cs="微软雅黑"/>
          <w:b/>
          <w:i w:val="0"/>
          <w:caps w:val="0"/>
          <w:color w:val="27508E"/>
          <w:spacing w:val="0"/>
          <w:sz w:val="30"/>
          <w:szCs w:val="30"/>
          <w:shd w:val="clear" w:fill="FFFFFF"/>
          <w:lang w:val="en-US" w:eastAsia="zh-CN"/>
        </w:rPr>
      </w:pPr>
      <w:r>
        <w:rPr>
          <w:rFonts w:ascii="微软雅黑" w:hAnsi="微软雅黑" w:eastAsia="微软雅黑" w:cs="微软雅黑"/>
          <w:b/>
          <w:i w:val="0"/>
          <w:caps w:val="0"/>
          <w:color w:val="27508E"/>
          <w:spacing w:val="0"/>
          <w:sz w:val="30"/>
          <w:szCs w:val="30"/>
          <w:shd w:val="clear" w:fill="FFFFFF"/>
        </w:rPr>
        <w:t>提交补充材料</w:t>
      </w:r>
      <w:r>
        <w:rPr>
          <w:rFonts w:hint="eastAsia" w:ascii="微软雅黑" w:hAnsi="微软雅黑" w:eastAsia="微软雅黑" w:cs="微软雅黑"/>
          <w:b/>
          <w:i w:val="0"/>
          <w:caps w:val="0"/>
          <w:color w:val="27508E"/>
          <w:spacing w:val="0"/>
          <w:sz w:val="30"/>
          <w:szCs w:val="30"/>
          <w:shd w:val="clear" w:fill="FFFFFF"/>
          <w:lang w:val="en-US" w:eastAsia="zh-CN"/>
        </w:rPr>
        <w:t>及布展通知</w:t>
      </w:r>
    </w:p>
    <w:p>
      <w:pPr>
        <w:pStyle w:val="2"/>
        <w:keepNext w:val="0"/>
        <w:keepLines w:val="0"/>
        <w:widowControl/>
        <w:suppressLineNumbers w:val="0"/>
        <w:shd w:val="clear" w:fill="FFFFFF"/>
        <w:ind w:left="0" w:firstLine="0"/>
        <w:rPr>
          <w:rFonts w:ascii="微软雅黑" w:hAnsi="微软雅黑" w:eastAsia="微软雅黑" w:cs="微软雅黑"/>
          <w:i w:val="0"/>
          <w:caps w:val="0"/>
          <w:color w:val="000000"/>
          <w:spacing w:val="0"/>
          <w:sz w:val="20"/>
          <w:szCs w:val="20"/>
        </w:rPr>
      </w:pPr>
      <w:bookmarkStart w:id="0" w:name="_GoBack"/>
      <w:r>
        <w:rPr>
          <w:rFonts w:hint="eastAsia" w:ascii="微软雅黑" w:hAnsi="微软雅黑" w:eastAsia="微软雅黑" w:cs="微软雅黑"/>
          <w:i w:val="0"/>
          <w:caps w:val="0"/>
          <w:color w:val="000000"/>
          <w:spacing w:val="0"/>
          <w:sz w:val="20"/>
          <w:szCs w:val="20"/>
          <w:shd w:val="clear" w:fill="FFFFFF"/>
        </w:rPr>
        <w:t>各参赛</w:t>
      </w:r>
      <w:r>
        <w:rPr>
          <w:rFonts w:hint="eastAsia" w:ascii="微软雅黑" w:hAnsi="微软雅黑" w:eastAsia="微软雅黑" w:cs="微软雅黑"/>
          <w:i w:val="0"/>
          <w:caps w:val="0"/>
          <w:color w:val="000000"/>
          <w:spacing w:val="0"/>
          <w:sz w:val="20"/>
          <w:szCs w:val="20"/>
          <w:shd w:val="clear" w:fill="FFFFFF"/>
          <w:lang w:val="en-US" w:eastAsia="zh-CN"/>
        </w:rPr>
        <w:t>学</w:t>
      </w:r>
      <w:r>
        <w:rPr>
          <w:rFonts w:hint="eastAsia" w:ascii="微软雅黑" w:hAnsi="微软雅黑" w:eastAsia="微软雅黑" w:cs="微软雅黑"/>
          <w:i w:val="0"/>
          <w:caps w:val="0"/>
          <w:color w:val="000000"/>
          <w:spacing w:val="0"/>
          <w:sz w:val="20"/>
          <w:szCs w:val="20"/>
          <w:shd w:val="clear" w:fill="FFFFFF"/>
        </w:rPr>
        <w:t>生：</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shd w:val="clear" w:fill="FFFFFF"/>
        </w:rPr>
        <w:t>　　根据大赛安排，第38届上海市青少年科技创新大赛所有入围终审的项目均需在线提交补充材料</w:t>
      </w:r>
      <w:r>
        <w:rPr>
          <w:rFonts w:hint="eastAsia" w:ascii="微软雅黑" w:hAnsi="微软雅黑" w:eastAsia="微软雅黑" w:cs="微软雅黑"/>
          <w:i w:val="0"/>
          <w:caps w:val="0"/>
          <w:color w:val="000000"/>
          <w:spacing w:val="0"/>
          <w:sz w:val="20"/>
          <w:szCs w:val="20"/>
          <w:shd w:val="clear" w:fill="FFFFFF"/>
          <w:lang w:val="en-US" w:eastAsia="zh-CN"/>
        </w:rPr>
        <w:t>并进行展板布展工作</w:t>
      </w:r>
      <w:r>
        <w:rPr>
          <w:rFonts w:hint="eastAsia" w:ascii="微软雅黑" w:hAnsi="微软雅黑" w:eastAsia="微软雅黑" w:cs="微软雅黑"/>
          <w:i w:val="0"/>
          <w:caps w:val="0"/>
          <w:color w:val="000000"/>
          <w:spacing w:val="0"/>
          <w:sz w:val="20"/>
          <w:szCs w:val="20"/>
          <w:shd w:val="clear" w:fill="FFFFFF"/>
        </w:rPr>
        <w:t>，</w:t>
      </w:r>
      <w:bookmarkEnd w:id="0"/>
      <w:r>
        <w:rPr>
          <w:rFonts w:hint="eastAsia" w:ascii="微软雅黑" w:hAnsi="微软雅黑" w:eastAsia="微软雅黑" w:cs="微软雅黑"/>
          <w:i w:val="0"/>
          <w:caps w:val="0"/>
          <w:color w:val="000000"/>
          <w:spacing w:val="0"/>
          <w:sz w:val="20"/>
          <w:szCs w:val="20"/>
          <w:shd w:val="clear" w:fill="FFFFFF"/>
        </w:rPr>
        <w:t>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jc w:val="left"/>
      </w:pPr>
      <w:r>
        <w:rPr>
          <w:rStyle w:val="5"/>
          <w:bdr w:val="none" w:color="auto" w:sz="0" w:space="0"/>
        </w:rPr>
        <w:t>一、补充材料提交内容</w:t>
      </w:r>
    </w:p>
    <w:p>
      <w:pPr>
        <w:pStyle w:val="2"/>
        <w:keepNext w:val="0"/>
        <w:keepLines w:val="0"/>
        <w:widowControl/>
        <w:suppressLineNumbers w:val="0"/>
      </w:pPr>
      <w:r>
        <w:rPr>
          <w:rStyle w:val="5"/>
        </w:rPr>
        <w:t>　（一）青少年科技创新成果板块</w:t>
      </w:r>
    </w:p>
    <w:p>
      <w:pPr>
        <w:pStyle w:val="2"/>
        <w:keepNext w:val="0"/>
        <w:keepLines w:val="0"/>
        <w:widowControl/>
        <w:suppressLineNumbers w:val="0"/>
      </w:pPr>
      <w:r>
        <w:t>　　入围终审的项目，须提交展板、讲解视频和项目ppt。</w:t>
      </w:r>
    </w:p>
    <w:p>
      <w:pPr>
        <w:pStyle w:val="2"/>
        <w:keepNext w:val="0"/>
        <w:keepLines w:val="0"/>
        <w:widowControl/>
        <w:suppressLineNumbers w:val="0"/>
      </w:pPr>
      <w:r>
        <w:t>　　1、展板</w:t>
      </w:r>
    </w:p>
    <w:p>
      <w:pPr>
        <w:pStyle w:val="2"/>
        <w:keepNext w:val="0"/>
        <w:keepLines w:val="0"/>
        <w:widowControl/>
        <w:suppressLineNumbers w:val="0"/>
      </w:pPr>
      <w:r>
        <w:t>　　展板为线下展示的120cm*120cm展板的电子版画面；要求图文清晰，尽量避免字体和图片过小的情况。png/jpg/jpeg格式，清晰度不低于72dpi，大小不超过20M。</w:t>
      </w:r>
    </w:p>
    <w:p>
      <w:pPr>
        <w:pStyle w:val="2"/>
        <w:keepNext w:val="0"/>
        <w:keepLines w:val="0"/>
        <w:widowControl/>
        <w:suppressLineNumbers w:val="0"/>
      </w:pPr>
      <w:r>
        <w:t>　　（1）线下展板画面如下图所示</w:t>
      </w:r>
    </w:p>
    <w:p>
      <w:pPr>
        <w:pStyle w:val="2"/>
        <w:keepNext w:val="0"/>
        <w:keepLines w:val="0"/>
        <w:widowControl/>
        <w:suppressLineNumbers w:val="0"/>
        <w:jc w:val="center"/>
      </w:pPr>
      <w:r>
        <w:rPr>
          <w:sz w:val="0"/>
          <w:szCs w:val="0"/>
          <w:bdr w:val="none" w:color="auto" w:sz="0" w:space="0"/>
        </w:rPr>
        <w:drawing>
          <wp:inline distT="0" distB="0" distL="114300" distR="114300">
            <wp:extent cx="5715000" cy="2714625"/>
            <wp:effectExtent l="0" t="0" r="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15000" cy="2714625"/>
                    </a:xfrm>
                    <a:prstGeom prst="rect">
                      <a:avLst/>
                    </a:prstGeom>
                    <a:noFill/>
                    <a:ln w="9525">
                      <a:noFill/>
                    </a:ln>
                  </pic:spPr>
                </pic:pic>
              </a:graphicData>
            </a:graphic>
          </wp:inline>
        </w:drawing>
      </w:r>
    </w:p>
    <w:p>
      <w:pPr>
        <w:pStyle w:val="2"/>
        <w:keepNext w:val="0"/>
        <w:keepLines w:val="0"/>
        <w:widowControl/>
        <w:suppressLineNumbers w:val="0"/>
        <w:jc w:val="center"/>
      </w:pPr>
      <w:r>
        <w:rPr>
          <w:sz w:val="0"/>
          <w:szCs w:val="0"/>
          <w:bdr w:val="none" w:color="auto" w:sz="0" w:space="0"/>
        </w:rPr>
        <w:drawing>
          <wp:inline distT="0" distB="0" distL="114300" distR="114300">
            <wp:extent cx="3562350" cy="4238625"/>
            <wp:effectExtent l="0" t="0" r="3810"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562350" cy="4238625"/>
                    </a:xfrm>
                    <a:prstGeom prst="rect">
                      <a:avLst/>
                    </a:prstGeom>
                    <a:noFill/>
                    <a:ln w="9525">
                      <a:noFill/>
                    </a:ln>
                  </pic:spPr>
                </pic:pic>
              </a:graphicData>
            </a:graphic>
          </wp:inline>
        </w:drawing>
      </w:r>
    </w:p>
    <w:p>
      <w:pPr>
        <w:pStyle w:val="2"/>
        <w:keepNext w:val="0"/>
        <w:keepLines w:val="0"/>
        <w:widowControl/>
        <w:suppressLineNumbers w:val="0"/>
      </w:pPr>
      <w:r>
        <w:t>　　（2）上传的电子展板如下图所示</w:t>
      </w:r>
    </w:p>
    <w:p>
      <w:pPr>
        <w:pStyle w:val="2"/>
        <w:keepNext w:val="0"/>
        <w:keepLines w:val="0"/>
        <w:widowControl/>
        <w:suppressLineNumbers w:val="0"/>
        <w:jc w:val="center"/>
      </w:pPr>
      <w:r>
        <w:rPr>
          <w:sz w:val="0"/>
          <w:szCs w:val="0"/>
          <w:bdr w:val="none" w:color="auto" w:sz="0" w:space="0"/>
        </w:rPr>
        <w:drawing>
          <wp:inline distT="0" distB="0" distL="114300" distR="114300">
            <wp:extent cx="4543425" cy="4486275"/>
            <wp:effectExtent l="0" t="0" r="1333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543425" cy="4486275"/>
                    </a:xfrm>
                    <a:prstGeom prst="rect">
                      <a:avLst/>
                    </a:prstGeom>
                    <a:noFill/>
                    <a:ln w="9525">
                      <a:noFill/>
                    </a:ln>
                  </pic:spPr>
                </pic:pic>
              </a:graphicData>
            </a:graphic>
          </wp:inline>
        </w:drawing>
      </w:r>
    </w:p>
    <w:p>
      <w:pPr>
        <w:pStyle w:val="2"/>
        <w:keepNext w:val="0"/>
        <w:keepLines w:val="0"/>
        <w:widowControl/>
        <w:suppressLineNumbers w:val="0"/>
      </w:pPr>
      <w:r>
        <w:t>　　（3）眉板内容</w:t>
      </w:r>
    </w:p>
    <w:p>
      <w:pPr>
        <w:pStyle w:val="2"/>
        <w:keepNext w:val="0"/>
        <w:keepLines w:val="0"/>
        <w:widowControl/>
        <w:suppressLineNumbers w:val="0"/>
      </w:pPr>
      <w:r>
        <w:t>　　展示编号（具体编号详见入围终审名单）、项目名称、学生年级、项目作者人数【注明个人/集体】（集体项目不得超过3人）。</w:t>
      </w:r>
    </w:p>
    <w:p>
      <w:pPr>
        <w:pStyle w:val="2"/>
        <w:keepNext w:val="0"/>
        <w:keepLines w:val="0"/>
        <w:widowControl/>
        <w:suppressLineNumbers w:val="0"/>
      </w:pPr>
      <w:r>
        <w:t>　　（4）主板内容</w:t>
      </w:r>
    </w:p>
    <w:p>
      <w:pPr>
        <w:pStyle w:val="2"/>
        <w:keepNext w:val="0"/>
        <w:keepLines w:val="0"/>
        <w:widowControl/>
        <w:suppressLineNumbers w:val="0"/>
      </w:pPr>
      <w:r>
        <w:t>　　科学研究报告：摘要、选题目的、实验过程与方法、实验数据、结果与讨论、参考文献。</w:t>
      </w:r>
    </w:p>
    <w:p>
      <w:pPr>
        <w:pStyle w:val="2"/>
        <w:keepNext w:val="0"/>
        <w:keepLines w:val="0"/>
        <w:widowControl/>
        <w:suppressLineNumbers w:val="0"/>
      </w:pPr>
      <w:r>
        <w:t>　　创造发明（含所有工程类项目）：摘要、选题目的、应用原理、技术和方法、性能测试、结论、参考文献。</w:t>
      </w:r>
    </w:p>
    <w:p>
      <w:pPr>
        <w:pStyle w:val="2"/>
        <w:keepNext w:val="0"/>
        <w:keepLines w:val="0"/>
        <w:widowControl/>
        <w:suppressLineNumbers w:val="0"/>
      </w:pPr>
      <w:r>
        <w:t>　　2、讲解视频</w:t>
      </w:r>
    </w:p>
    <w:p>
      <w:pPr>
        <w:pStyle w:val="2"/>
        <w:keepNext w:val="0"/>
        <w:keepLines w:val="0"/>
        <w:widowControl/>
        <w:suppressLineNumbers w:val="0"/>
      </w:pPr>
      <w:r>
        <w:t>　　（1）mp4格式，清晰度不低于360p、不超过720p，不超过5分钟，不限制长宽比例，大小不超过400M。</w:t>
      </w:r>
    </w:p>
    <w:p>
      <w:pPr>
        <w:pStyle w:val="2"/>
        <w:keepNext w:val="0"/>
        <w:keepLines w:val="0"/>
        <w:widowControl/>
        <w:suppressLineNumbers w:val="0"/>
      </w:pPr>
      <w:r>
        <w:t>　　（2）视频是问辩的补充材料，以作者本人介绍展示研究项目为主，以现有资料为主。</w:t>
      </w:r>
    </w:p>
    <w:p>
      <w:pPr>
        <w:pStyle w:val="2"/>
        <w:keepNext w:val="0"/>
        <w:keepLines w:val="0"/>
        <w:widowControl/>
        <w:suppressLineNumbers w:val="0"/>
      </w:pPr>
      <w:r>
        <w:t>　　（3）对拍摄人员、地点、器材、剪辑、音效、后期效果等不作任何要求，拍摄水平不作为终审打分项；用手机拍摄亦可。</w:t>
      </w:r>
    </w:p>
    <w:p>
      <w:pPr>
        <w:pStyle w:val="2"/>
        <w:keepNext w:val="0"/>
        <w:keepLines w:val="0"/>
        <w:widowControl/>
        <w:suppressLineNumbers w:val="0"/>
      </w:pPr>
      <w:r>
        <w:t>　　3、项目ppt</w:t>
      </w:r>
    </w:p>
    <w:p>
      <w:pPr>
        <w:pStyle w:val="2"/>
        <w:keepNext w:val="0"/>
        <w:keepLines w:val="0"/>
        <w:widowControl/>
        <w:suppressLineNumbers w:val="0"/>
      </w:pPr>
      <w:r>
        <w:t>　　ppt或pptx格式，不限制长宽比例，大小不超过10M。</w:t>
      </w:r>
    </w:p>
    <w:p>
      <w:pPr>
        <w:pStyle w:val="2"/>
        <w:keepNext w:val="0"/>
        <w:keepLines w:val="0"/>
        <w:widowControl/>
        <w:suppressLineNumbers w:val="0"/>
      </w:pPr>
      <w:r>
        <w:t>　　展板、讲解视频和项目ppt中不得出现学校名称，学生或指导教师姓名等个人信息，不得出现专家评价、媒体报道材料、以往获奖情况、正在申请或已获得专利情况等信息，不得出现涉嫌侵犯知识产权和个人隐私权的内容。　　</w:t>
      </w:r>
    </w:p>
    <w:p>
      <w:pPr>
        <w:pStyle w:val="2"/>
        <w:keepNext w:val="0"/>
        <w:keepLines w:val="0"/>
        <w:widowControl/>
        <w:suppressLineNumbers w:val="0"/>
        <w:jc w:val="both"/>
      </w:pPr>
      <w:r>
        <w:rPr>
          <w:rStyle w:val="5"/>
          <w:bdr w:val="none" w:color="auto" w:sz="0" w:space="0"/>
        </w:rPr>
        <w:t>二、补充材料提交时间</w:t>
      </w:r>
    </w:p>
    <w:p>
      <w:pPr>
        <w:pStyle w:val="2"/>
        <w:keepNext w:val="0"/>
        <w:keepLines w:val="0"/>
        <w:widowControl/>
        <w:suppressLineNumbers w:val="0"/>
      </w:pPr>
      <w:r>
        <w:t>　　时间：</w:t>
      </w:r>
      <w:r>
        <w:rPr>
          <w:rStyle w:val="5"/>
          <w:color w:val="FF0000"/>
        </w:rPr>
        <w:t>2023年3月23日15点—4月4日9点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jc w:val="left"/>
      </w:pPr>
      <w:r>
        <w:rPr>
          <w:rStyle w:val="5"/>
          <w:bdr w:val="none" w:color="auto" w:sz="0" w:space="0"/>
        </w:rPr>
        <w:t>三、补充材料提交步骤</w:t>
      </w:r>
    </w:p>
    <w:p>
      <w:pPr>
        <w:pStyle w:val="2"/>
        <w:keepNext w:val="0"/>
        <w:keepLines w:val="0"/>
        <w:widowControl/>
        <w:suppressLineNumbers w:val="0"/>
      </w:pPr>
      <w:r>
        <w:t>　　1、登录大赛官方网站（https://www.shssp.org/Sast/SASTIC.aspx），选择相应板块，使用申报时的账号和密码登录。</w:t>
      </w:r>
    </w:p>
    <w:p>
      <w:pPr>
        <w:pStyle w:val="2"/>
        <w:keepNext w:val="0"/>
        <w:keepLines w:val="0"/>
        <w:widowControl/>
        <w:suppressLineNumbers w:val="0"/>
      </w:pPr>
      <w:r>
        <w:t>　　2、点击左栏的“提交补充材料”按钮，上传相应材料。</w:t>
      </w:r>
    </w:p>
    <w:p>
      <w:pPr>
        <w:pStyle w:val="2"/>
        <w:keepNext w:val="0"/>
        <w:keepLines w:val="0"/>
        <w:widowControl/>
        <w:suppressLineNumbers w:val="0"/>
      </w:pPr>
      <w:r>
        <w:t>　　3、确认无误后，点击提交。</w:t>
      </w:r>
    </w:p>
    <w:p>
      <w:pPr>
        <w:pStyle w:val="2"/>
        <w:keepNext w:val="0"/>
        <w:keepLines w:val="0"/>
        <w:widowControl/>
        <w:suppressLineNumbers w:val="0"/>
      </w:pPr>
      <w:r>
        <w:t>　　如需咨询，请以实名电子邮件的形式联系大赛组委会管理办公室。</w:t>
      </w:r>
    </w:p>
    <w:p>
      <w:pPr>
        <w:pStyle w:val="2"/>
        <w:keepNext w:val="0"/>
        <w:keepLines w:val="0"/>
        <w:widowControl/>
        <w:suppressLineNumbers w:val="0"/>
      </w:pPr>
      <w:r>
        <w:t>　　邮件标题格式：补充材料提问+姓名</w:t>
      </w:r>
    </w:p>
    <w:p>
      <w:pPr>
        <w:pStyle w:val="2"/>
        <w:keepNext w:val="0"/>
        <w:keepLines w:val="0"/>
        <w:widowControl/>
        <w:suppressLineNumbers w:val="0"/>
        <w:ind w:firstLine="480"/>
      </w:pPr>
      <w:r>
        <w:t>联系邮箱：</w:t>
      </w:r>
      <w:r>
        <w:fldChar w:fldCharType="begin"/>
      </w:r>
      <w:r>
        <w:instrText xml:space="preserve"> HYPERLINK "mailto:sh_cxds@126.com" </w:instrText>
      </w:r>
      <w:r>
        <w:fldChar w:fldCharType="separate"/>
      </w:r>
      <w:r>
        <w:rPr>
          <w:rStyle w:val="6"/>
        </w:rPr>
        <w:t>sh_cxds@126.com</w:t>
      </w:r>
      <w:r>
        <w:fldChar w:fldCharType="end"/>
      </w:r>
    </w:p>
    <w:p>
      <w:pPr>
        <w:pStyle w:val="2"/>
        <w:keepNext w:val="0"/>
        <w:keepLines w:val="0"/>
        <w:widowControl/>
        <w:suppressLineNumbers w:val="0"/>
        <w:jc w:val="left"/>
        <w:rPr>
          <w:rFonts w:hint="eastAsia"/>
          <w:lang w:val="en-US" w:eastAsia="zh-CN"/>
        </w:rPr>
      </w:pPr>
      <w:r>
        <w:rPr>
          <w:rFonts w:hint="eastAsia"/>
          <w:lang w:val="en-US" w:eastAsia="zh-CN"/>
        </w:rPr>
        <w:t>四、布展要求</w:t>
      </w:r>
    </w:p>
    <w:p>
      <w:pPr>
        <w:pStyle w:val="2"/>
        <w:keepNext w:val="0"/>
        <w:keepLines w:val="0"/>
        <w:widowControl/>
        <w:suppressLineNumbers w:val="0"/>
        <w:jc w:val="left"/>
      </w:pPr>
      <w:r>
        <w:drawing>
          <wp:inline distT="0" distB="0" distL="114300" distR="114300">
            <wp:extent cx="5653405" cy="1656715"/>
            <wp:effectExtent l="0" t="0" r="635" b="444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653405" cy="1656715"/>
                    </a:xfrm>
                    <a:prstGeom prst="rect">
                      <a:avLst/>
                    </a:prstGeom>
                    <a:noFill/>
                    <a:ln w="9525">
                      <a:noFill/>
                    </a:ln>
                  </pic:spPr>
                </pic:pic>
              </a:graphicData>
            </a:graphic>
          </wp:inline>
        </w:drawing>
      </w:r>
    </w:p>
    <w:p>
      <w:pPr>
        <w:pStyle w:val="2"/>
        <w:keepNext w:val="0"/>
        <w:keepLines w:val="0"/>
        <w:widowControl/>
        <w:suppressLineNumbers w:val="0"/>
        <w:ind w:firstLine="3840" w:firstLineChars="1600"/>
        <w:jc w:val="left"/>
      </w:pPr>
      <w:r>
        <w:t>场地示意图</w:t>
      </w:r>
    </w:p>
    <w:p>
      <w:pPr>
        <w:pStyle w:val="2"/>
        <w:keepNext w:val="0"/>
        <w:keepLines w:val="0"/>
        <w:widowControl/>
        <w:suppressLineNumbers w:val="0"/>
        <w:jc w:val="left"/>
      </w:pPr>
      <w:r>
        <w:t>1、青少年科技创新成果板块</w:t>
      </w:r>
    </w:p>
    <w:p>
      <w:pPr>
        <w:pStyle w:val="2"/>
        <w:keepNext w:val="0"/>
        <w:keepLines w:val="0"/>
        <w:widowControl/>
        <w:suppressLineNumbers w:val="0"/>
        <w:jc w:val="left"/>
      </w:pPr>
      <w:r>
        <w:t>时间：4月14日（周五）12:00—14:00</w:t>
      </w:r>
    </w:p>
    <w:p>
      <w:pPr>
        <w:pStyle w:val="2"/>
        <w:keepNext w:val="0"/>
        <w:keepLines w:val="0"/>
        <w:widowControl/>
        <w:suppressLineNumbers w:val="0"/>
        <w:jc w:val="left"/>
      </w:pPr>
      <w:r>
        <w:t>地点：上海科学会堂（由黄浦区南昌路57号门入）</w:t>
      </w:r>
    </w:p>
    <w:p>
      <w:pPr>
        <w:pStyle w:val="2"/>
        <w:keepNext w:val="0"/>
        <w:keepLines w:val="0"/>
        <w:widowControl/>
        <w:suppressLineNumbers w:val="0"/>
        <w:jc w:val="left"/>
      </w:pPr>
      <w:r>
        <w:t>A区（一号楼）：行为和社会科学、数学</w:t>
      </w:r>
    </w:p>
    <w:p>
      <w:pPr>
        <w:pStyle w:val="2"/>
        <w:keepNext w:val="0"/>
        <w:keepLines w:val="0"/>
        <w:widowControl/>
        <w:suppressLineNumbers w:val="0"/>
        <w:jc w:val="left"/>
      </w:pPr>
      <w:r>
        <w:t>B区（一号楼门前大棚）：生命科学</w:t>
      </w:r>
    </w:p>
    <w:p>
      <w:pPr>
        <w:pStyle w:val="2"/>
        <w:keepNext w:val="0"/>
        <w:keepLines w:val="0"/>
        <w:widowControl/>
        <w:suppressLineNumbers w:val="0"/>
        <w:jc w:val="left"/>
      </w:pPr>
      <w:r>
        <w:t>C区（停车场大棚）：化学、环境科学</w:t>
      </w:r>
    </w:p>
    <w:p>
      <w:pPr>
        <w:pStyle w:val="2"/>
        <w:keepNext w:val="0"/>
        <w:keepLines w:val="0"/>
        <w:widowControl/>
        <w:suppressLineNumbers w:val="0"/>
        <w:jc w:val="left"/>
      </w:pPr>
      <w:r>
        <w:t>D区（国际会议厅）：工程学、物理与天文学、计算机科学与信息技术（小学）</w:t>
      </w:r>
    </w:p>
    <w:p>
      <w:pPr>
        <w:pStyle w:val="2"/>
        <w:keepNext w:val="0"/>
        <w:keepLines w:val="0"/>
        <w:widowControl/>
        <w:suppressLineNumbers w:val="0"/>
        <w:jc w:val="left"/>
      </w:pPr>
      <w:r>
        <w:t>E区（海洋能厅）：计算机科学与信息技术（初中、高中）</w:t>
      </w:r>
    </w:p>
    <w:p>
      <w:pPr>
        <w:pStyle w:val="2"/>
        <w:keepNext w:val="0"/>
        <w:keepLines w:val="0"/>
        <w:widowControl/>
        <w:suppressLineNumbers w:val="0"/>
        <w:jc w:val="center"/>
      </w:pPr>
      <w:r>
        <w:drawing>
          <wp:inline distT="0" distB="0" distL="114300" distR="114300">
            <wp:extent cx="3746500" cy="4993640"/>
            <wp:effectExtent l="0" t="0" r="2540" b="508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8"/>
                    <a:stretch>
                      <a:fillRect/>
                    </a:stretch>
                  </pic:blipFill>
                  <pic:spPr>
                    <a:xfrm>
                      <a:off x="0" y="0"/>
                      <a:ext cx="3746500" cy="4993640"/>
                    </a:xfrm>
                    <a:prstGeom prst="rect">
                      <a:avLst/>
                    </a:prstGeom>
                    <a:noFill/>
                    <a:ln w="9525">
                      <a:noFill/>
                    </a:ln>
                  </pic:spPr>
                </pic:pic>
              </a:graphicData>
            </a:graphic>
          </wp:inline>
        </w:drawing>
      </w:r>
    </w:p>
    <w:p>
      <w:pPr>
        <w:pStyle w:val="2"/>
        <w:keepNext w:val="0"/>
        <w:keepLines w:val="0"/>
        <w:widowControl/>
        <w:suppressLineNumbers w:val="0"/>
        <w:ind w:firstLine="2160" w:firstLineChars="900"/>
        <w:jc w:val="left"/>
      </w:pPr>
      <w:r>
        <w:t>青少年科技创新成果板块展板示意图</w:t>
      </w:r>
    </w:p>
    <w:p>
      <w:pPr>
        <w:pStyle w:val="2"/>
        <w:keepNext w:val="0"/>
        <w:keepLines w:val="0"/>
        <w:widowControl/>
        <w:suppressLineNumbers w:val="0"/>
        <w:jc w:val="left"/>
      </w:pPr>
    </w:p>
    <w:p>
      <w:pPr>
        <w:pStyle w:val="2"/>
        <w:keepNext w:val="0"/>
        <w:keepLines w:val="0"/>
        <w:widowControl/>
        <w:suppressLineNumbers w:val="0"/>
        <w:jc w:val="left"/>
        <w:rPr>
          <w:color w:val="auto"/>
        </w:rPr>
      </w:pPr>
    </w:p>
    <w:p>
      <w:pPr>
        <w:pStyle w:val="2"/>
        <w:keepNext w:val="0"/>
        <w:keepLines w:val="0"/>
        <w:widowControl/>
        <w:suppressLineNumbers w:val="0"/>
        <w:jc w:val="left"/>
        <w:rPr>
          <w:color w:val="auto"/>
        </w:rPr>
      </w:pPr>
      <w:r>
        <w:rPr>
          <w:rFonts w:hint="eastAsia"/>
          <w:color w:val="auto"/>
          <w:lang w:val="en-US" w:eastAsia="zh-CN"/>
        </w:rPr>
        <w:t>布展</w:t>
      </w:r>
      <w:r>
        <w:rPr>
          <w:color w:val="auto"/>
        </w:rPr>
        <w:t>要求：</w:t>
      </w:r>
    </w:p>
    <w:p>
      <w:pPr>
        <w:pStyle w:val="2"/>
        <w:keepNext w:val="0"/>
        <w:keepLines w:val="0"/>
        <w:widowControl/>
        <w:suppressLineNumbers w:val="0"/>
        <w:jc w:val="left"/>
        <w:rPr>
          <w:color w:val="FF0000"/>
        </w:rPr>
      </w:pPr>
      <w:r>
        <w:rPr>
          <w:color w:val="FF0000"/>
        </w:rPr>
        <w:t>1、请佩戴本人的参赛证件进入场馆。参赛证件将由各区青少年活动中心/少科站/少年宫在参赛前一周开始发放，详询各校科技辅导员。展板需由参赛选手、展区内志愿者放至展区；家长和教师不能入场；</w:t>
      </w:r>
    </w:p>
    <w:p>
      <w:pPr>
        <w:pStyle w:val="2"/>
        <w:keepNext w:val="0"/>
        <w:keepLines w:val="0"/>
        <w:widowControl/>
        <w:suppressLineNumbers w:val="0"/>
        <w:jc w:val="left"/>
      </w:pPr>
      <w:r>
        <w:t>2、请自行打印制作符合规格的展板/易拉宝，按桌面（或地面）上对应的展示编号摆放；</w:t>
      </w:r>
    </w:p>
    <w:p>
      <w:pPr>
        <w:pStyle w:val="2"/>
        <w:keepNext w:val="0"/>
        <w:keepLines w:val="0"/>
        <w:widowControl/>
        <w:suppressLineNumbers w:val="0"/>
        <w:jc w:val="left"/>
      </w:pPr>
      <w:r>
        <w:rPr>
          <w:color w:val="FF0000"/>
        </w:rPr>
        <w:t>3、所有参赛展板必须布展到位，否则将视作放弃参赛。</w:t>
      </w:r>
      <w:r>
        <w:t>小件作品请于终评日当天（15日）带往比赛地点；</w:t>
      </w:r>
    </w:p>
    <w:p>
      <w:pPr>
        <w:pStyle w:val="2"/>
        <w:keepNext w:val="0"/>
        <w:keepLines w:val="0"/>
        <w:widowControl/>
        <w:suppressLineNumbers w:val="0"/>
        <w:jc w:val="left"/>
      </w:pPr>
      <w:r>
        <w:t>4、贵重物品请随身携带，不要将其留在展位前；</w:t>
      </w:r>
    </w:p>
    <w:p>
      <w:pPr>
        <w:pStyle w:val="2"/>
        <w:keepNext w:val="0"/>
        <w:keepLines w:val="0"/>
        <w:widowControl/>
        <w:suppressLineNumbers w:val="0"/>
        <w:jc w:val="left"/>
      </w:pPr>
      <w:r>
        <w:t>5、大赛组委会提供场地、展台、公用电源。易燃、易爆等危险品不得在展位展出。请自带布展工具、必要的防护设备和其他设施。如需用电，请自备接线板，不要使用大功率电器；参展物品体积不宜过大，长、宽各不得超过1.5米，高不得超过2米，重量不超过100公斤。</w:t>
      </w:r>
    </w:p>
    <w:p>
      <w:pPr>
        <w:pStyle w:val="2"/>
        <w:keepNext w:val="0"/>
        <w:keepLines w:val="0"/>
        <w:widowControl/>
        <w:suppressLineNumbers w:val="0"/>
        <w:jc w:val="left"/>
      </w:pPr>
      <w:r>
        <w:rPr>
          <w:lang w:val="en-US" w:eastAsia="zh-CN"/>
        </w:rPr>
        <w:br w:type="textWrapping"/>
      </w:r>
      <w:r>
        <w:rPr>
          <w:rFonts w:hint="eastAsia"/>
          <w:lang w:val="en-US" w:eastAsia="zh-CN"/>
        </w:rPr>
        <w:t>五、</w:t>
      </w:r>
      <w:r>
        <w:rPr>
          <w:lang w:val="en-US" w:eastAsia="zh-CN"/>
        </w:rPr>
        <w:t>终审问辩</w:t>
      </w:r>
    </w:p>
    <w:p>
      <w:pPr>
        <w:pStyle w:val="2"/>
        <w:keepNext w:val="0"/>
        <w:keepLines w:val="0"/>
        <w:widowControl/>
        <w:suppressLineNumbers w:val="0"/>
        <w:jc w:val="left"/>
      </w:pPr>
      <w:r>
        <w:t>时间：4月15日（周六）08:00-16:30</w:t>
      </w:r>
    </w:p>
    <w:p>
      <w:pPr>
        <w:pStyle w:val="2"/>
        <w:keepNext w:val="0"/>
        <w:keepLines w:val="0"/>
        <w:widowControl/>
        <w:suppressLineNumbers w:val="0"/>
        <w:jc w:val="left"/>
      </w:pPr>
      <w:r>
        <w:t>地点：上海科学会堂各展区</w:t>
      </w:r>
    </w:p>
    <w:p>
      <w:pPr>
        <w:pStyle w:val="2"/>
        <w:keepNext w:val="0"/>
        <w:keepLines w:val="0"/>
        <w:widowControl/>
        <w:suppressLineNumbers w:val="0"/>
        <w:jc w:val="left"/>
      </w:pPr>
      <w:r>
        <w:t>注意事项：</w:t>
      </w:r>
    </w:p>
    <w:p>
      <w:pPr>
        <w:pStyle w:val="2"/>
        <w:keepNext w:val="0"/>
        <w:keepLines w:val="0"/>
        <w:widowControl/>
        <w:suppressLineNumbers w:val="0"/>
        <w:jc w:val="left"/>
      </w:pPr>
      <w:r>
        <w:t>1、7:30开始报到进入展区；8:00前，所有展板展品摆放至各自展位前；</w:t>
      </w:r>
    </w:p>
    <w:p>
      <w:pPr>
        <w:pStyle w:val="2"/>
        <w:keepNext w:val="0"/>
        <w:keepLines w:val="0"/>
        <w:widowControl/>
        <w:suppressLineNumbers w:val="0"/>
        <w:jc w:val="left"/>
      </w:pPr>
      <w:r>
        <w:t>2、参赛选手必须亲自参加终评展示，否则作为弃权处理。评委在展区内问询时，请选手不要擅自离开各自展位；</w:t>
      </w:r>
    </w:p>
    <w:p>
      <w:pPr>
        <w:pStyle w:val="2"/>
        <w:keepNext w:val="0"/>
        <w:keepLines w:val="0"/>
        <w:widowControl/>
        <w:suppressLineNumbers w:val="0"/>
        <w:jc w:val="left"/>
      </w:pPr>
      <w:r>
        <w:t>3、请携带作品的原始记录（研究日志、原始记录、研究报告等材料）并妥善保管；</w:t>
      </w:r>
    </w:p>
    <w:p>
      <w:pPr>
        <w:pStyle w:val="2"/>
        <w:keepNext w:val="0"/>
        <w:keepLines w:val="0"/>
        <w:widowControl/>
        <w:suppressLineNumbers w:val="0"/>
        <w:jc w:val="left"/>
      </w:pPr>
      <w:r>
        <w:t>４、贵重物品请随身携带，不要将其留在展位前；</w:t>
      </w:r>
    </w:p>
    <w:p>
      <w:pPr>
        <w:pStyle w:val="2"/>
        <w:keepNext w:val="0"/>
        <w:keepLines w:val="0"/>
        <w:widowControl/>
        <w:suppressLineNumbers w:val="0"/>
        <w:jc w:val="left"/>
      </w:pPr>
      <w:r>
        <w:t>５、午餐为简餐，由工作人员直接送至各展位。</w:t>
      </w:r>
    </w:p>
    <w:p>
      <w:pPr>
        <w:pStyle w:val="2"/>
        <w:keepNext w:val="0"/>
        <w:keepLines w:val="0"/>
        <w:widowControl/>
        <w:suppressLineNumbers w:val="0"/>
        <w:jc w:val="left"/>
      </w:pPr>
      <w:r>
        <w:rPr>
          <w:lang w:val="en-US" w:eastAsia="zh-CN"/>
        </w:rPr>
        <w:br w:type="textWrapping"/>
      </w:r>
      <w:r>
        <w:rPr>
          <w:rFonts w:hint="eastAsia"/>
          <w:lang w:val="en-US" w:eastAsia="zh-CN"/>
        </w:rPr>
        <w:t>六、</w:t>
      </w:r>
      <w:r>
        <w:rPr>
          <w:lang w:val="en-US" w:eastAsia="zh-CN"/>
        </w:rPr>
        <w:t>撤展</w:t>
      </w:r>
    </w:p>
    <w:p>
      <w:pPr>
        <w:pStyle w:val="2"/>
        <w:keepNext w:val="0"/>
        <w:keepLines w:val="0"/>
        <w:widowControl/>
        <w:suppressLineNumbers w:val="0"/>
        <w:jc w:val="left"/>
      </w:pPr>
      <w:r>
        <w:t>时间：4月15日（周六）16:30-18:00</w:t>
      </w:r>
    </w:p>
    <w:p>
      <w:pPr>
        <w:pStyle w:val="2"/>
        <w:keepNext w:val="0"/>
        <w:keepLines w:val="0"/>
        <w:widowControl/>
        <w:suppressLineNumbers w:val="0"/>
        <w:jc w:val="left"/>
      </w:pPr>
      <w:r>
        <w:t>地点：上海科学会堂各展区</w:t>
      </w:r>
    </w:p>
    <w:p>
      <w:pPr>
        <w:pStyle w:val="2"/>
        <w:keepNext w:val="0"/>
        <w:keepLines w:val="0"/>
        <w:widowControl/>
        <w:suppressLineNumbers w:val="0"/>
        <w:jc w:val="left"/>
      </w:pPr>
    </w:p>
    <w:p>
      <w:pPr>
        <w:pStyle w:val="2"/>
        <w:keepNext w:val="0"/>
        <w:keepLines w:val="0"/>
        <w:widowControl/>
        <w:suppressLineNumbers w:val="0"/>
        <w:jc w:val="left"/>
      </w:pPr>
      <w:r>
        <w:rPr>
          <w:rFonts w:hint="eastAsia"/>
          <w:lang w:val="en-US" w:eastAsia="zh-CN"/>
        </w:rPr>
        <w:t>七、</w:t>
      </w:r>
      <w:r>
        <w:t>注意事项</w:t>
      </w:r>
    </w:p>
    <w:p>
      <w:pPr>
        <w:pStyle w:val="2"/>
        <w:keepNext w:val="0"/>
        <w:keepLines w:val="0"/>
        <w:widowControl/>
        <w:suppressLineNumbers w:val="0"/>
        <w:jc w:val="left"/>
      </w:pPr>
      <w:r>
        <w:t>1、请听从赛场工作人员安排，在评审及公众观摩展示交流结束后开始撤展，无故提前撤展视作自动放弃处理；</w:t>
      </w:r>
    </w:p>
    <w:p>
      <w:pPr>
        <w:pStyle w:val="2"/>
        <w:keepNext w:val="0"/>
        <w:keepLines w:val="0"/>
        <w:widowControl/>
        <w:suppressLineNumbers w:val="0"/>
        <w:jc w:val="left"/>
      </w:pPr>
      <w:r>
        <w:t>2、作品及展板请自行撤回，不撤回将销毁，主办方不作保管。</w:t>
      </w:r>
    </w:p>
    <w:p>
      <w:pPr>
        <w:pStyle w:val="2"/>
        <w:keepNext w:val="0"/>
        <w:keepLines w:val="0"/>
        <w:widowControl/>
        <w:suppressLineNumbers w:val="0"/>
        <w:jc w:val="left"/>
      </w:pPr>
      <w:r>
        <w:rPr>
          <w:lang w:val="en-US" w:eastAsia="zh-CN"/>
        </w:rPr>
        <w:br w:type="textWrapping"/>
      </w:r>
      <w:r>
        <w:rPr>
          <w:rFonts w:hint="eastAsia"/>
          <w:lang w:val="en-US" w:eastAsia="zh-CN"/>
        </w:rPr>
        <w:t>八、</w:t>
      </w:r>
      <w:r>
        <w:rPr>
          <w:lang w:val="en-US" w:eastAsia="zh-CN"/>
        </w:rPr>
        <w:t>闭幕式</w:t>
      </w:r>
    </w:p>
    <w:p>
      <w:pPr>
        <w:pStyle w:val="2"/>
        <w:keepNext w:val="0"/>
        <w:keepLines w:val="0"/>
        <w:widowControl/>
        <w:suppressLineNumbers w:val="0"/>
        <w:jc w:val="left"/>
      </w:pPr>
      <w:r>
        <w:t>报到时间：4月16日（周日）9:00</w:t>
      </w:r>
    </w:p>
    <w:p>
      <w:pPr>
        <w:pStyle w:val="2"/>
        <w:keepNext w:val="0"/>
        <w:keepLines w:val="0"/>
        <w:widowControl/>
        <w:suppressLineNumbers w:val="0"/>
        <w:jc w:val="left"/>
      </w:pPr>
      <w:r>
        <w:t>闭幕式时间：9:30-10:00</w:t>
      </w:r>
    </w:p>
    <w:p>
      <w:pPr>
        <w:pStyle w:val="2"/>
        <w:keepNext w:val="0"/>
        <w:keepLines w:val="0"/>
        <w:widowControl/>
        <w:suppressLineNumbers w:val="0"/>
        <w:jc w:val="left"/>
      </w:pPr>
      <w:r>
        <w:t>地点：上海科学会堂国际会议厅（黄浦区南昌路57号）</w:t>
      </w:r>
    </w:p>
    <w:p>
      <w:pPr>
        <w:pStyle w:val="2"/>
        <w:keepNext w:val="0"/>
        <w:keepLines w:val="0"/>
        <w:widowControl/>
        <w:suppressLineNumbers w:val="0"/>
        <w:jc w:val="left"/>
      </w:pPr>
      <w:r>
        <w:t>闭幕式详细安排将于4月15日晚在大赛官方网站公布</w:t>
      </w:r>
    </w:p>
    <w:p>
      <w:pPr>
        <w:pStyle w:val="2"/>
        <w:keepNext w:val="0"/>
        <w:keepLines w:val="0"/>
        <w:widowControl/>
        <w:suppressLineNumbers w:val="0"/>
        <w:jc w:val="left"/>
      </w:pPr>
      <w:r>
        <w:rPr>
          <w:lang w:val="en-US" w:eastAsia="zh-CN"/>
        </w:rPr>
        <w:t>（网址：https://www.shssp.org/Sast/SASTIC.aspx）。</w:t>
      </w:r>
    </w:p>
    <w:p>
      <w:pPr>
        <w:pStyle w:val="2"/>
        <w:keepNext w:val="0"/>
        <w:keepLines w:val="0"/>
        <w:widowControl/>
        <w:suppressLineNumbers w:val="0"/>
        <w:jc w:val="left"/>
        <w:rPr>
          <w:rFonts w:hint="default"/>
          <w:lang w:val="en-US" w:eastAsia="zh-CN"/>
        </w:rPr>
      </w:pPr>
    </w:p>
    <w:p>
      <w:pPr>
        <w:pStyle w:val="2"/>
        <w:keepNext w:val="0"/>
        <w:keepLines w:val="0"/>
        <w:widowControl/>
        <w:suppressLineNumbers w:val="0"/>
        <w:jc w:val="left"/>
      </w:pPr>
    </w:p>
    <w:p>
      <w:pPr>
        <w:pStyle w:val="2"/>
        <w:keepNext w:val="0"/>
        <w:keepLines w:val="0"/>
        <w:widowControl/>
        <w:suppressLineNumbers w:val="0"/>
        <w:jc w:val="right"/>
      </w:pPr>
      <w:r>
        <w:t>上海市青少年科技创新大赛组委会管理办公室</w:t>
      </w:r>
    </w:p>
    <w:p>
      <w:pPr>
        <w:pStyle w:val="2"/>
        <w:keepNext w:val="0"/>
        <w:keepLines w:val="0"/>
        <w:widowControl/>
        <w:suppressLineNumbers w:val="0"/>
        <w:jc w:val="right"/>
      </w:pPr>
      <w:r>
        <w:t>2023年3月</w:t>
      </w:r>
    </w:p>
    <w:p>
      <w:pPr>
        <w:pStyle w:val="2"/>
        <w:keepNext w:val="0"/>
        <w:keepLines w:val="0"/>
        <w:widowControl/>
        <w:suppressLineNumbers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F1C58"/>
    <w:rsid w:val="27D475EA"/>
    <w:rsid w:val="343F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2023-04-01T03:14:00Z</dcterms:created>
  <dc:creator>Administrator</dc:creator>
  <cp:lastModifiedBy>Administrator</cp:lastModifiedBy>
  <dcterms:modified xsi:type="dcterms:W3CDTF">2023-04-01T03:32:31Z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