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上海市实验学校学生202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寒假德育实践作业</w:t>
      </w:r>
    </w:p>
    <w:p>
      <w:pPr>
        <w:spacing w:line="276" w:lineRule="auto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各位同学</w:t>
      </w:r>
      <w:r>
        <w:rPr>
          <w:rFonts w:hint="eastAsia" w:ascii="楷体" w:hAnsi="楷体" w:eastAsia="楷体" w:cs="楷体"/>
          <w:sz w:val="22"/>
          <w:szCs w:val="24"/>
        </w:rPr>
        <w:t>：</w:t>
      </w:r>
    </w:p>
    <w:p>
      <w:pPr>
        <w:spacing w:line="276" w:lineRule="auto"/>
        <w:ind w:firstLine="550" w:firstLineChars="250"/>
        <w:rPr>
          <w:rFonts w:hint="eastAsia" w:ascii="楷体" w:hAnsi="楷体" w:eastAsia="楷体" w:cs="楷体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寒假即将到来</w:t>
      </w:r>
      <w:r>
        <w:rPr>
          <w:rFonts w:hint="eastAsia" w:ascii="楷体" w:hAnsi="楷体" w:eastAsia="楷体" w:cs="楷体"/>
          <w:sz w:val="22"/>
          <w:szCs w:val="24"/>
        </w:rPr>
        <w:t>，</w:t>
      </w: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为了能让同学们</w:t>
      </w:r>
      <w:r>
        <w:rPr>
          <w:rFonts w:hint="eastAsia" w:ascii="楷体" w:hAnsi="楷体" w:eastAsia="楷体" w:cs="楷体"/>
          <w:sz w:val="22"/>
          <w:szCs w:val="24"/>
        </w:rPr>
        <w:t>过一个欢乐、祥和、平安、有益的</w:t>
      </w: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假期</w:t>
      </w:r>
      <w:r>
        <w:rPr>
          <w:rFonts w:hint="eastAsia" w:ascii="楷体" w:hAnsi="楷体" w:eastAsia="楷体" w:cs="楷体"/>
          <w:sz w:val="22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今年学校围绕“建党100周年”、“家庭劳动教育”等主题，</w:t>
      </w:r>
      <w:r>
        <w:rPr>
          <w:rFonts w:hint="eastAsia" w:ascii="楷体" w:hAnsi="楷体" w:eastAsia="楷体" w:cs="楷体"/>
          <w:sz w:val="22"/>
          <w:szCs w:val="28"/>
        </w:rPr>
        <w:t>精心设计内容鲜活、形式新颖、内涵丰富的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线上主题活动</w:t>
      </w:r>
      <w:r>
        <w:rPr>
          <w:rFonts w:hint="eastAsia" w:ascii="楷体" w:hAnsi="楷体" w:eastAsia="楷体" w:cs="楷体"/>
          <w:sz w:val="22"/>
          <w:szCs w:val="28"/>
        </w:rPr>
        <w:t>，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使同学们在活动中</w:t>
      </w:r>
      <w:r>
        <w:rPr>
          <w:rFonts w:hint="eastAsia" w:ascii="楷体" w:hAnsi="楷体" w:eastAsia="楷体" w:cs="楷体"/>
          <w:sz w:val="22"/>
          <w:szCs w:val="28"/>
        </w:rPr>
        <w:t>传承红色基因，厚植家国情怀，提升社会责任感、创新精神和实践能力</w:t>
      </w:r>
      <w:r>
        <w:rPr>
          <w:rFonts w:hint="eastAsia" w:ascii="楷体" w:hAnsi="楷体" w:eastAsia="楷体" w:cs="楷体"/>
          <w:sz w:val="22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2"/>
          <w:szCs w:val="24"/>
        </w:rPr>
        <w:t>请同学们按要求积极参与完成</w:t>
      </w:r>
      <w:r>
        <w:rPr>
          <w:rFonts w:hint="eastAsia" w:ascii="楷体" w:hAnsi="楷体" w:eastAsia="楷体" w:cs="楷体"/>
          <w:sz w:val="22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具体内容如下：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一、“青春向党，奋斗有我”庆祝建党100百周年主题系列活动</w:t>
      </w:r>
    </w:p>
    <w:p>
      <w:pPr>
        <w:spacing w:line="276" w:lineRule="auto"/>
        <w:ind w:firstLine="550" w:firstLineChars="250"/>
        <w:rPr>
          <w:rFonts w:hint="eastAsia" w:ascii="楷体" w:hAnsi="楷体" w:eastAsia="楷体" w:cs="楷体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2021年是中国共产党建党100周年。100年来，中国社会沧桑巨变，从石库门到天安门，从兴业路到复兴路，从站起来、富起来到强起来，中国共产党与时代同步伐，与人民共命运，跨过一道又一道的沟坎，取得一个又一个的辉煌胜利。百年恰是风华正茂，迈向新征程的中国共产党，举世瞩目。</w:t>
      </w:r>
    </w:p>
    <w:p>
      <w:pPr>
        <w:spacing w:line="276" w:lineRule="auto"/>
        <w:ind w:firstLine="440" w:firstLineChars="200"/>
        <w:rPr>
          <w:rFonts w:hint="default" w:ascii="楷体" w:hAnsi="楷体" w:eastAsia="楷体" w:cs="楷体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作为新时代的青年，让我们在寒假里通过“</w:t>
      </w:r>
      <w:r>
        <w:rPr>
          <w:rFonts w:hint="eastAsia" w:ascii="楷体" w:hAnsi="楷体" w:eastAsia="楷体" w:cs="楷体"/>
          <w:b w:val="0"/>
          <w:bCs w:val="0"/>
          <w:sz w:val="22"/>
          <w:szCs w:val="24"/>
          <w:em w:val="dot"/>
          <w:lang w:val="en-US" w:eastAsia="zh-CN"/>
        </w:rPr>
        <w:t>六个一</w:t>
      </w: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”活动，跟随党的时代印记传承红色基因，坚定理想信念，为建党一百周年献礼。</w:t>
      </w: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427"/>
        <w:gridCol w:w="362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活动要求</w:t>
            </w:r>
          </w:p>
        </w:tc>
        <w:tc>
          <w:tcPr>
            <w:tcW w:w="36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推荐目录</w:t>
            </w:r>
          </w:p>
        </w:tc>
        <w:tc>
          <w:tcPr>
            <w:tcW w:w="11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3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活动形式：线上云活动            要求：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vertAlign w:val="baseline"/>
                <w:lang w:val="en-US" w:eastAsia="zh-CN"/>
              </w:rPr>
              <w:t>每位同学任选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val="en-US" w:eastAsia="zh-CN"/>
              </w:rPr>
              <w:t>4项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vertAlign w:val="baseline"/>
                <w:lang w:val="en-US" w:eastAsia="zh-CN"/>
              </w:rPr>
              <w:t xml:space="preserve">完成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看一部红色电影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选择一部红色电影，提交一篇观后感和一张观影照片</w:t>
            </w:r>
          </w:p>
        </w:tc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《建党伟业》、《地道战》、《建国大业》、《我和我的祖国》、《攀登者》、《决胜时刻》等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读一本红色经典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选择一本红色书籍（人物传记、经典名著等），提交一篇读后感和一张阅读照片</w:t>
            </w:r>
          </w:p>
        </w:tc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《写给青少年的党史》、《共产党宣言》、《中国共产党为什么能》、《红色的起点：中国共产党 诞生纪实》等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唱一首红色歌曲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选择一首红色歌曲进行学唱，表达对党和国家的热爱，为新学期红歌活动做准备</w:t>
            </w:r>
          </w:p>
        </w:tc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《走向复兴》、《我爱你中国》、《走进新时代》、《我和我的祖国》等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讲一个红色故事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围绕“讲好红色故事，争做时代新人”主题，从历史或现实的角度，寻找一个切入点，写一篇5分钟左右的演讲稿，内容要呈现自己的体会和感悟，自拟标题。</w:t>
            </w:r>
          </w:p>
        </w:tc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切入点可以是革命英雄事迹、红色经典战役、著名历史时间、国家方针政策如精准脱贫、美丽中国建设等。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开学将进行全校范围内评审，入围的同学可进入第二轮现场演讲大赛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创一条红色线路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围绕“追寻红色足迹，重走红色路线”，设计一条有主题的上海红色微游线路，绘制一张线路地图和一份宣讲PPT。线路以3小时游览为佳，景点控制在3个为佳。</w:t>
            </w:r>
          </w:p>
        </w:tc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主题推荐：使命担当之旅、伟大复兴之旅、创新发展之旅、同舟共济之旅、时代变迁之旅、一代伟人在上海、咱们工人有力量等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红色基地推荐：见附件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建议以雏鹰假日小队、团支部为单位，也可以自由组队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做一份红色小报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任意选择前面“五个一”主题活动，将自己的参与体会、感悟绘制成一份小报</w:t>
            </w:r>
          </w:p>
        </w:tc>
        <w:tc>
          <w:tcPr>
            <w:tcW w:w="36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二、“牛劲百倍，创新超越”我的节日手册</w:t>
      </w:r>
    </w:p>
    <w:p>
      <w:pPr>
        <w:spacing w:line="276" w:lineRule="auto"/>
        <w:ind w:firstLine="440" w:firstLineChars="200"/>
        <w:rPr>
          <w:rFonts w:hint="default" w:ascii="楷体" w:hAnsi="楷体" w:eastAsia="楷体" w:cs="楷体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新春假期已经来临，让我们在温馨的家庭团圆中传承优良家风，在节庆活动中了解民俗风情，在亲身体验中传承中华优秀传统文化，收获锻炼的乐趣，感受劳动的快乐！</w:t>
      </w:r>
    </w:p>
    <w:p>
      <w:pPr>
        <w:spacing w:line="276" w:lineRule="auto"/>
        <w:ind w:firstLine="440" w:firstLineChars="200"/>
        <w:rPr>
          <w:rFonts w:hint="eastAsia" w:ascii="楷体" w:hAnsi="楷体" w:eastAsia="楷体" w:cs="楷体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lang w:val="en-US" w:eastAsia="zh-CN"/>
        </w:rPr>
        <w:t>赶快用文字和相机记录下你的精彩假期，制作你的专属节日手册吧！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1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56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“我的节日手册”填写指南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整理小能手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为杂物做“减法”，为生活做“加法”，利用假期时间对家中物品进行整理和精简，以文字简述+前后对比照片的形式，记录在节日手册中。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中华小当家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今天“我”下厨，是时候展现真正的技术了！制定菜单、购置食材、精心烹饪……尝试为家人做一顿美味佳肴吧！以文字+照片的形式，记录在节日手册中。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运动训练营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阔别近三年，第九届体育节的大幕即将拉开。趁着假期时间，记得每天体育锻炼一小时，为新学期的激烈比拼做好充足的准备！以文字+照片的形式，记录在节日手册中。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（本活动参与度将计入第九届体育节班级积分）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咱家的年味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什么是年味？是全家团圆的喜乐气氛；是屋外烟花闪耀飘进鼻内的一股幽香；是满大街的红灯笼记载着祝福话语……迎接辛丑牛年，分享专属你家的独特年味。以文字+照片的形式，记录在节日手册中。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我的新技能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学外语、学剪辑、学乐器、学手工……利用假期的闲暇时间，挖掘自身兴趣，解锁全新领域，学习一项新技能，让未来充满更多可能！以文字+照片的形式，记录在节日手册中。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6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我与小伙伴</w:t>
            </w:r>
          </w:p>
        </w:tc>
        <w:tc>
          <w:tcPr>
            <w:tcW w:w="5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寒假里我们有了更多时间与自己喜欢的小伙伴、家人相处。虽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请拍一张你和小伙伴或是家人的云活动的合照，记录下那些开心的瞬间。以文字+照片的形式，记录在节日手册中。</w:t>
            </w:r>
          </w:p>
        </w:tc>
      </w:tr>
    </w:tbl>
    <w:p>
      <w:pPr>
        <w:rPr>
          <w:rFonts w:hint="eastAsia" w:ascii="宋体" w:hAnsi="宋体"/>
          <w:b/>
          <w:bCs/>
          <w:color w:val="FF0000"/>
          <w:sz w:val="20"/>
        </w:rPr>
      </w:pPr>
      <w:r>
        <w:rPr>
          <w:rFonts w:hint="eastAsia" w:ascii="宋体" w:hAnsi="宋体"/>
          <w:b/>
          <w:bCs/>
          <w:color w:val="FF0000"/>
          <w:sz w:val="20"/>
        </w:rPr>
        <w:t>【提醒】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1.请同学们按时完成以上活动内容；班级要做好组织工作，按批次、按时间上传本班活动成果，具体要求见相关附件。（班级为单位统一打包压缩包：文件命名“班级+寒假德育作业”）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作业上传邮箱地址：</w:t>
      </w:r>
      <w:r>
        <w:rPr>
          <w:rFonts w:hint="eastAsia"/>
          <w:szCs w:val="22"/>
          <w:lang w:val="en-US" w:eastAsia="zh-CN"/>
        </w:rPr>
        <w:t xml:space="preserve">sesxtw@163.com (高中） </w:t>
      </w:r>
      <w:r>
        <w:rPr>
          <w:rFonts w:hint="eastAsia" w:ascii="宋体" w:hAnsi="宋体"/>
          <w:sz w:val="20"/>
          <w:szCs w:val="22"/>
          <w:lang w:val="en-US" w:eastAsia="zh-CN"/>
        </w:rPr>
        <w:t>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"mailto:sesdaduibu@sina.com（初中）"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sesdaduibu@sina.com（初中）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hanging="200" w:hangingChars="100"/>
        <w:textAlignment w:val="auto"/>
        <w:rPr>
          <w:rFonts w:hint="eastAsia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为了帮助同学们度过一个快乐而又充实的寒假，学校面向全校学生提供心理咨询服务，为大家的寒假心理健康保驾护航，有需要的同学可以扫下方二维码进行咨询。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 xml:space="preserve">    此外，也可以拨打浦东青少年心理辅导中心24小时热线:4008206235</w:t>
      </w:r>
    </w:p>
    <w:p>
      <w:pPr>
        <w:tabs>
          <w:tab w:val="left" w:pos="1045"/>
        </w:tabs>
        <w:ind w:firstLine="2300" w:firstLineChars="1150"/>
        <w:rPr>
          <w:rFonts w:ascii="华文中宋" w:hAnsi="华文中宋" w:eastAsia="华文中宋"/>
          <w:sz w:val="28"/>
          <w:szCs w:val="24"/>
        </w:rPr>
      </w:pPr>
      <w:r>
        <w:rPr>
          <w:rFonts w:hint="default" w:ascii="宋体" w:hAnsi="宋体"/>
          <w:sz w:val="20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128905</wp:posOffset>
            </wp:positionV>
            <wp:extent cx="2461260" cy="4108450"/>
            <wp:effectExtent l="0" t="0" r="0" b="0"/>
            <wp:wrapTight wrapText="bothSides">
              <wp:wrapPolygon>
                <wp:start x="0" y="0"/>
                <wp:lineTo x="0" y="21533"/>
                <wp:lineTo x="21399" y="21533"/>
                <wp:lineTo x="21399" y="0"/>
                <wp:lineTo x="0" y="0"/>
              </wp:wrapPolygon>
            </wp:wrapTight>
            <wp:docPr id="1" name="图片 1" descr="0faa94423d0975ea41780bd416d5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a94423d0975ea41780bd416d5b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045"/>
        </w:tabs>
        <w:ind w:firstLine="3220" w:firstLineChars="1150"/>
        <w:rPr>
          <w:rFonts w:ascii="华文中宋" w:hAnsi="华文中宋" w:eastAsia="华文中宋"/>
          <w:sz w:val="28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rPr>
          <w:rFonts w:hint="default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FFD3"/>
    <w:multiLevelType w:val="singleLevel"/>
    <w:tmpl w:val="4A7AFF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000AA"/>
    <w:rsid w:val="00B564C7"/>
    <w:rsid w:val="022E1F37"/>
    <w:rsid w:val="2D756461"/>
    <w:rsid w:val="33E407E4"/>
    <w:rsid w:val="38415C07"/>
    <w:rsid w:val="3C6C288B"/>
    <w:rsid w:val="482760A2"/>
    <w:rsid w:val="52C16B52"/>
    <w:rsid w:val="6FA95AB8"/>
    <w:rsid w:val="7381373D"/>
    <w:rsid w:val="76366AC9"/>
    <w:rsid w:val="76D74EEF"/>
    <w:rsid w:val="77EF1088"/>
    <w:rsid w:val="783F0F5E"/>
    <w:rsid w:val="7D9000AA"/>
    <w:rsid w:val="BCE18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2021-01-12T21:03:00Z</dcterms:created>
  <dc:creator>嘘</dc:creator>
  <cp:lastModifiedBy>小朱</cp:lastModifiedBy>
  <dcterms:modified xsi:type="dcterms:W3CDTF">2021-01-21T23:57:26Z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