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1D" w:rsidRDefault="00AC0B1D" w:rsidP="00AC0B1D">
      <w:pPr>
        <w:jc w:val="center"/>
        <w:rPr>
          <w:rFonts w:ascii="黑体" w:eastAsia="黑体" w:hAnsi="黑体" w:cs="宋体"/>
          <w:b/>
          <w:bCs/>
          <w:sz w:val="56"/>
          <w:szCs w:val="40"/>
        </w:rPr>
      </w:pPr>
    </w:p>
    <w:p w:rsidR="00AC0B1D" w:rsidRDefault="00AC0B1D" w:rsidP="00AC0B1D">
      <w:pPr>
        <w:jc w:val="center"/>
        <w:rPr>
          <w:rFonts w:ascii="黑体" w:eastAsia="黑体" w:hAnsi="黑体" w:cs="宋体"/>
          <w:b/>
          <w:bCs/>
          <w:sz w:val="56"/>
          <w:szCs w:val="40"/>
        </w:rPr>
      </w:pPr>
    </w:p>
    <w:p w:rsidR="00AC0B1D" w:rsidRDefault="00AC0B1D" w:rsidP="00AC0B1D">
      <w:pPr>
        <w:jc w:val="center"/>
        <w:rPr>
          <w:rFonts w:ascii="黑体" w:eastAsia="黑体" w:hAnsi="黑体" w:cs="宋体"/>
          <w:b/>
          <w:bCs/>
          <w:sz w:val="56"/>
          <w:szCs w:val="40"/>
        </w:rPr>
      </w:pPr>
    </w:p>
    <w:p w:rsidR="00AC0B1D" w:rsidRDefault="00AC0B1D" w:rsidP="00AC0B1D">
      <w:pPr>
        <w:jc w:val="center"/>
        <w:rPr>
          <w:rFonts w:ascii="黑体" w:eastAsia="黑体" w:hAnsi="黑体" w:cs="宋体"/>
          <w:b/>
          <w:bCs/>
          <w:sz w:val="56"/>
          <w:szCs w:val="40"/>
        </w:rPr>
      </w:pPr>
      <w:r>
        <w:rPr>
          <w:rFonts w:ascii="黑体" w:eastAsia="黑体" w:hAnsi="黑体" w:cs="宋体" w:hint="eastAsia"/>
          <w:b/>
          <w:bCs/>
          <w:sz w:val="56"/>
          <w:szCs w:val="40"/>
        </w:rPr>
        <w:t>浦东新区教师专业发展学校</w:t>
      </w:r>
    </w:p>
    <w:p w:rsidR="00AC0B1D" w:rsidRDefault="00AC0B1D" w:rsidP="00AC0B1D">
      <w:pPr>
        <w:jc w:val="center"/>
        <w:rPr>
          <w:rFonts w:ascii="黑体" w:eastAsia="黑体" w:hAnsi="黑体" w:cs="宋体"/>
          <w:b/>
          <w:bCs/>
          <w:sz w:val="52"/>
          <w:szCs w:val="48"/>
        </w:rPr>
      </w:pPr>
      <w:r>
        <w:rPr>
          <w:rFonts w:ascii="黑体" w:eastAsia="黑体" w:hAnsi="黑体" w:cs="宋体"/>
          <w:b/>
          <w:bCs/>
          <w:sz w:val="52"/>
          <w:szCs w:val="48"/>
        </w:rPr>
        <w:t>“</w:t>
      </w:r>
      <w:r>
        <w:rPr>
          <w:rFonts w:ascii="黑体" w:eastAsia="黑体" w:hAnsi="黑体" w:cs="宋体" w:hint="eastAsia"/>
          <w:b/>
          <w:bCs/>
          <w:sz w:val="52"/>
          <w:szCs w:val="48"/>
        </w:rPr>
        <w:t>十三五</w:t>
      </w:r>
      <w:r>
        <w:rPr>
          <w:rFonts w:ascii="黑体" w:eastAsia="黑体" w:hAnsi="黑体" w:cs="宋体"/>
          <w:b/>
          <w:bCs/>
          <w:sz w:val="52"/>
          <w:szCs w:val="48"/>
        </w:rPr>
        <w:t>”</w:t>
      </w:r>
      <w:r>
        <w:rPr>
          <w:rFonts w:ascii="黑体" w:eastAsia="黑体" w:hAnsi="黑体" w:cs="宋体" w:hint="eastAsia"/>
          <w:b/>
          <w:bCs/>
          <w:sz w:val="52"/>
          <w:szCs w:val="48"/>
        </w:rPr>
        <w:t>绩效</w:t>
      </w:r>
      <w:r>
        <w:rPr>
          <w:rFonts w:ascii="黑体" w:eastAsia="黑体" w:hAnsi="黑体" w:cs="宋体"/>
          <w:b/>
          <w:bCs/>
          <w:sz w:val="52"/>
          <w:szCs w:val="48"/>
        </w:rPr>
        <w:t>评估</w:t>
      </w:r>
    </w:p>
    <w:p w:rsidR="00AC0B1D" w:rsidRPr="00AC0B1D" w:rsidRDefault="00AC0B1D" w:rsidP="00AC0B1D">
      <w:pPr>
        <w:jc w:val="center"/>
        <w:rPr>
          <w:rFonts w:ascii="黑体" w:eastAsia="黑体" w:hAnsi="黑体" w:cs="宋体"/>
          <w:b/>
          <w:bCs/>
          <w:sz w:val="52"/>
          <w:szCs w:val="48"/>
        </w:rPr>
      </w:pPr>
    </w:p>
    <w:p w:rsidR="00AC0B1D" w:rsidRDefault="00AC0B1D" w:rsidP="00AC0B1D">
      <w:pPr>
        <w:jc w:val="center"/>
        <w:rPr>
          <w:rFonts w:ascii="黑体" w:eastAsia="黑体" w:hAnsi="黑体" w:cs="宋体"/>
          <w:b/>
          <w:bCs/>
          <w:sz w:val="72"/>
          <w:szCs w:val="44"/>
        </w:rPr>
      </w:pPr>
      <w:r>
        <w:rPr>
          <w:rFonts w:ascii="黑体" w:eastAsia="黑体" w:hAnsi="黑体" w:cs="宋体" w:hint="eastAsia"/>
          <w:b/>
          <w:bCs/>
          <w:sz w:val="72"/>
          <w:szCs w:val="44"/>
        </w:rPr>
        <w:t>自评</w:t>
      </w:r>
      <w:r w:rsidR="00ED7FA4">
        <w:rPr>
          <w:rFonts w:ascii="黑体" w:eastAsia="黑体" w:hAnsi="黑体" w:cs="宋体" w:hint="eastAsia"/>
          <w:b/>
          <w:bCs/>
          <w:sz w:val="72"/>
          <w:szCs w:val="44"/>
        </w:rPr>
        <w:t>材料</w:t>
      </w:r>
    </w:p>
    <w:p w:rsidR="00AC0B1D" w:rsidRDefault="00AC0B1D" w:rsidP="00AC0B1D">
      <w:pPr>
        <w:rPr>
          <w:rFonts w:ascii="黑体" w:eastAsia="黑体" w:hAnsi="黑体" w:cs="宋体"/>
          <w:b/>
          <w:bCs/>
          <w:sz w:val="72"/>
          <w:szCs w:val="44"/>
        </w:rPr>
      </w:pPr>
    </w:p>
    <w:p w:rsidR="00AC0B1D" w:rsidRDefault="00AC0B1D" w:rsidP="00AC0B1D">
      <w:pPr>
        <w:rPr>
          <w:rFonts w:ascii="黑体" w:eastAsia="黑体" w:hAnsi="黑体" w:cs="宋体"/>
          <w:b/>
          <w:bCs/>
          <w:sz w:val="72"/>
          <w:szCs w:val="44"/>
        </w:rPr>
      </w:pPr>
    </w:p>
    <w:tbl>
      <w:tblPr>
        <w:tblW w:w="819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5465"/>
      </w:tblGrid>
      <w:tr w:rsidR="00AC0B1D" w:rsidTr="002A327E">
        <w:trPr>
          <w:trHeight w:val="1021"/>
          <w:jc w:val="center"/>
        </w:trPr>
        <w:tc>
          <w:tcPr>
            <w:tcW w:w="2727" w:type="dxa"/>
            <w:tcBorders>
              <w:bottom w:val="nil"/>
            </w:tcBorders>
            <w:vAlign w:val="bottom"/>
          </w:tcPr>
          <w:p w:rsidR="00AC0B1D" w:rsidRDefault="00AC0B1D" w:rsidP="00AC0B1D">
            <w:pPr>
              <w:tabs>
                <w:tab w:val="left" w:pos="4382"/>
              </w:tabs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填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表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单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位：</w:t>
            </w:r>
          </w:p>
        </w:tc>
        <w:tc>
          <w:tcPr>
            <w:tcW w:w="5465" w:type="dxa"/>
            <w:tcBorders>
              <w:bottom w:val="single" w:sz="8" w:space="0" w:color="auto"/>
            </w:tcBorders>
            <w:vAlign w:val="bottom"/>
          </w:tcPr>
          <w:p w:rsidR="00AC0B1D" w:rsidRDefault="00AC0B1D" w:rsidP="002A327E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C0B1D" w:rsidTr="002A327E">
        <w:trPr>
          <w:trHeight w:val="1021"/>
          <w:jc w:val="center"/>
        </w:trPr>
        <w:tc>
          <w:tcPr>
            <w:tcW w:w="2727" w:type="dxa"/>
            <w:tcBorders>
              <w:bottom w:val="nil"/>
            </w:tcBorders>
            <w:vAlign w:val="bottom"/>
          </w:tcPr>
          <w:p w:rsidR="00AC0B1D" w:rsidRDefault="00AC0B1D" w:rsidP="002A327E">
            <w:pPr>
              <w:tabs>
                <w:tab w:val="left" w:pos="438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填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表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日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期：</w:t>
            </w:r>
          </w:p>
        </w:tc>
        <w:tc>
          <w:tcPr>
            <w:tcW w:w="546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0B1D" w:rsidRDefault="00AC0B1D" w:rsidP="002A327E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0B1D" w:rsidRDefault="00AC0B1D" w:rsidP="00AC0B1D">
      <w:pPr>
        <w:rPr>
          <w:rFonts w:eastAsia="楷体_GB2312"/>
        </w:rPr>
      </w:pPr>
    </w:p>
    <w:p w:rsidR="00AC0B1D" w:rsidRDefault="00AC0B1D" w:rsidP="00AC0B1D">
      <w:pPr>
        <w:rPr>
          <w:rFonts w:eastAsia="楷体_GB2312"/>
        </w:rPr>
      </w:pPr>
    </w:p>
    <w:p w:rsidR="00AC0B1D" w:rsidRDefault="00AC0B1D" w:rsidP="00AC0B1D">
      <w:pPr>
        <w:rPr>
          <w:rFonts w:eastAsia="楷体_GB2312"/>
        </w:rPr>
      </w:pPr>
    </w:p>
    <w:p w:rsidR="00AC0B1D" w:rsidRDefault="00AC0B1D" w:rsidP="00AC0B1D">
      <w:pPr>
        <w:rPr>
          <w:rFonts w:eastAsia="楷体_GB2312"/>
        </w:rPr>
      </w:pPr>
    </w:p>
    <w:p w:rsidR="00AC0B1D" w:rsidRPr="00AC0B1D" w:rsidRDefault="00AC0B1D" w:rsidP="00AC0B1D">
      <w:pPr>
        <w:jc w:val="center"/>
        <w:rPr>
          <w:rFonts w:eastAsia="楷体_GB2312" w:cs="楷体_GB2312"/>
          <w:b/>
          <w:bCs/>
          <w:sz w:val="36"/>
          <w:szCs w:val="36"/>
        </w:rPr>
      </w:pPr>
      <w:r>
        <w:rPr>
          <w:rFonts w:eastAsia="楷体_GB2312" w:cs="楷体_GB2312" w:hint="eastAsia"/>
          <w:b/>
          <w:bCs/>
          <w:sz w:val="36"/>
          <w:szCs w:val="36"/>
        </w:rPr>
        <w:t>浦东教育</w:t>
      </w:r>
      <w:r>
        <w:rPr>
          <w:rFonts w:eastAsia="楷体_GB2312" w:cs="楷体_GB2312"/>
          <w:b/>
          <w:bCs/>
          <w:sz w:val="36"/>
          <w:szCs w:val="36"/>
        </w:rPr>
        <w:t>发展</w:t>
      </w:r>
      <w:r>
        <w:rPr>
          <w:rFonts w:eastAsia="楷体_GB2312" w:cs="楷体_GB2312" w:hint="eastAsia"/>
          <w:b/>
          <w:bCs/>
          <w:sz w:val="36"/>
          <w:szCs w:val="36"/>
        </w:rPr>
        <w:t>研究院</w:t>
      </w:r>
      <w:r>
        <w:rPr>
          <w:rFonts w:eastAsia="楷体_GB2312" w:cs="楷体_GB2312"/>
          <w:b/>
          <w:bCs/>
          <w:sz w:val="36"/>
          <w:szCs w:val="36"/>
        </w:rPr>
        <w:t>教师发展中心</w:t>
      </w:r>
    </w:p>
    <w:p w:rsidR="00AC0B1D" w:rsidRDefault="00AC0B1D" w:rsidP="00AC0B1D">
      <w:pPr>
        <w:spacing w:line="80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sz w:val="32"/>
          <w:szCs w:val="32"/>
        </w:rPr>
        <w:t>20年11月</w:t>
      </w:r>
    </w:p>
    <w:p w:rsidR="00157D22" w:rsidRDefault="00157D22">
      <w:pPr>
        <w:widowControl/>
        <w:jc w:val="left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/>
          <w:b/>
          <w:bCs/>
          <w:sz w:val="36"/>
          <w:szCs w:val="36"/>
        </w:rPr>
        <w:br w:type="page"/>
      </w:r>
    </w:p>
    <w:p w:rsidR="00157D22" w:rsidRDefault="008F7585" w:rsidP="008F7585">
      <w:pPr>
        <w:widowControl/>
        <w:jc w:val="center"/>
        <w:rPr>
          <w:rFonts w:ascii="楷体_GB2312" w:eastAsia="楷体_GB2312" w:cs="黑体"/>
          <w:b/>
          <w:bCs/>
          <w:sz w:val="36"/>
          <w:szCs w:val="36"/>
        </w:rPr>
      </w:pPr>
      <w:r w:rsidRPr="008F7585">
        <w:rPr>
          <w:rFonts w:ascii="楷体_GB2312" w:eastAsia="楷体_GB2312" w:cs="黑体" w:hint="eastAsia"/>
          <w:b/>
          <w:bCs/>
          <w:sz w:val="36"/>
          <w:szCs w:val="36"/>
        </w:rPr>
        <w:lastRenderedPageBreak/>
        <w:t>填表说明</w:t>
      </w:r>
    </w:p>
    <w:p w:rsidR="00500E08" w:rsidRDefault="00500E08" w:rsidP="00500E08">
      <w:pPr>
        <w:widowControl/>
        <w:spacing w:line="500" w:lineRule="exact"/>
        <w:rPr>
          <w:rFonts w:ascii="黑体" w:eastAsia="黑体" w:hAnsi="黑体"/>
          <w:color w:val="000000"/>
          <w:kern w:val="0"/>
        </w:rPr>
      </w:pPr>
    </w:p>
    <w:p w:rsidR="00500E08" w:rsidRPr="00500E08" w:rsidRDefault="00500E08" w:rsidP="00500E08">
      <w:pPr>
        <w:tabs>
          <w:tab w:val="left" w:pos="720"/>
        </w:tabs>
        <w:spacing w:line="500" w:lineRule="exact"/>
        <w:ind w:left="720" w:hanging="720"/>
        <w:rPr>
          <w:rFonts w:ascii="楷体_GB2312" w:eastAsia="楷体_GB2312" w:hAnsi="黑体"/>
          <w:color w:val="000000"/>
          <w:kern w:val="0"/>
          <w:sz w:val="24"/>
        </w:rPr>
      </w:pPr>
      <w:r>
        <w:rPr>
          <w:rFonts w:ascii="楷体_GB2312" w:eastAsia="楷体_GB2312" w:hAnsi="黑体" w:hint="eastAsia"/>
          <w:color w:val="000000"/>
          <w:kern w:val="0"/>
          <w:sz w:val="24"/>
        </w:rPr>
        <w:t>1</w:t>
      </w:r>
      <w:r w:rsidRPr="00500E08">
        <w:rPr>
          <w:rFonts w:ascii="楷体_GB2312" w:eastAsia="楷体_GB2312" w:hAnsi="黑体" w:hint="eastAsia"/>
          <w:color w:val="000000"/>
          <w:kern w:val="0"/>
          <w:sz w:val="24"/>
        </w:rPr>
        <w:t>、本</w:t>
      </w:r>
      <w:r>
        <w:rPr>
          <w:rFonts w:ascii="楷体_GB2312" w:eastAsia="楷体_GB2312" w:hAnsi="黑体" w:hint="eastAsia"/>
          <w:color w:val="000000"/>
          <w:kern w:val="0"/>
          <w:sz w:val="24"/>
        </w:rPr>
        <w:t>材料</w:t>
      </w:r>
      <w:r w:rsidRPr="00500E08">
        <w:rPr>
          <w:rFonts w:ascii="楷体_GB2312" w:eastAsia="楷体_GB2312" w:hAnsi="黑体" w:hint="eastAsia"/>
          <w:color w:val="000000"/>
          <w:kern w:val="0"/>
          <w:sz w:val="24"/>
        </w:rPr>
        <w:t>由</w:t>
      </w:r>
      <w:r>
        <w:rPr>
          <w:rFonts w:ascii="楷体_GB2312" w:eastAsia="楷体_GB2312" w:hAnsi="黑体" w:hint="eastAsia"/>
          <w:color w:val="000000"/>
          <w:kern w:val="0"/>
          <w:sz w:val="24"/>
        </w:rPr>
        <w:t>校园长</w:t>
      </w:r>
      <w:r>
        <w:rPr>
          <w:rFonts w:ascii="楷体_GB2312" w:eastAsia="楷体_GB2312" w:hAnsi="黑体"/>
          <w:color w:val="000000"/>
          <w:kern w:val="0"/>
          <w:sz w:val="24"/>
        </w:rPr>
        <w:t>或</w:t>
      </w:r>
      <w:r>
        <w:rPr>
          <w:rFonts w:ascii="楷体_GB2312" w:eastAsia="楷体_GB2312" w:hAnsi="黑体" w:hint="eastAsia"/>
          <w:color w:val="000000"/>
          <w:kern w:val="0"/>
          <w:sz w:val="24"/>
        </w:rPr>
        <w:t>学校</w:t>
      </w:r>
      <w:r>
        <w:rPr>
          <w:rFonts w:ascii="楷体_GB2312" w:eastAsia="楷体_GB2312" w:hAnsi="黑体"/>
          <w:color w:val="000000"/>
          <w:kern w:val="0"/>
          <w:sz w:val="24"/>
        </w:rPr>
        <w:t>教师专业发展主要</w:t>
      </w:r>
      <w:r>
        <w:rPr>
          <w:rFonts w:ascii="楷体_GB2312" w:eastAsia="楷体_GB2312" w:hAnsi="黑体" w:hint="eastAsia"/>
          <w:color w:val="000000"/>
          <w:kern w:val="0"/>
          <w:sz w:val="24"/>
        </w:rPr>
        <w:t>负责人</w:t>
      </w:r>
      <w:r w:rsidRPr="00500E08">
        <w:rPr>
          <w:rFonts w:ascii="楷体_GB2312" w:eastAsia="楷体_GB2312" w:hAnsi="黑体" w:hint="eastAsia"/>
          <w:color w:val="000000"/>
          <w:kern w:val="0"/>
          <w:sz w:val="24"/>
        </w:rPr>
        <w:t>填报。</w:t>
      </w:r>
    </w:p>
    <w:p w:rsidR="00500E08" w:rsidRDefault="00500E08" w:rsidP="00500E08">
      <w:pPr>
        <w:spacing w:line="500" w:lineRule="exact"/>
        <w:rPr>
          <w:rFonts w:ascii="楷体_GB2312" w:eastAsia="楷体_GB2312" w:hAnsi="黑体"/>
          <w:color w:val="000000"/>
          <w:kern w:val="0"/>
          <w:sz w:val="24"/>
        </w:rPr>
      </w:pPr>
      <w:r>
        <w:rPr>
          <w:rFonts w:ascii="楷体_GB2312" w:eastAsia="楷体_GB2312" w:hAnsi="黑体"/>
          <w:sz w:val="24"/>
        </w:rPr>
        <w:t>2.</w:t>
      </w:r>
      <w:r w:rsidR="000C0A2D">
        <w:rPr>
          <w:rFonts w:ascii="楷体_GB2312" w:eastAsia="楷体_GB2312" w:hAnsi="黑体"/>
          <w:sz w:val="24"/>
        </w:rPr>
        <w:t xml:space="preserve"> </w:t>
      </w:r>
      <w:r>
        <w:rPr>
          <w:rFonts w:ascii="楷体_GB2312" w:eastAsia="楷体_GB2312" w:hAnsi="黑体" w:hint="eastAsia"/>
          <w:sz w:val="24"/>
        </w:rPr>
        <w:t>所有</w:t>
      </w:r>
      <w:r>
        <w:rPr>
          <w:rFonts w:ascii="楷体_GB2312" w:eastAsia="楷体_GB2312" w:hAnsi="黑体"/>
          <w:sz w:val="24"/>
        </w:rPr>
        <w:t>内容</w:t>
      </w:r>
      <w:r>
        <w:rPr>
          <w:rFonts w:ascii="楷体_GB2312" w:eastAsia="楷体_GB2312" w:hAnsi="黑体" w:hint="eastAsia"/>
          <w:sz w:val="24"/>
        </w:rPr>
        <w:t>须</w:t>
      </w:r>
      <w:r w:rsidR="000C0A2D">
        <w:rPr>
          <w:rFonts w:ascii="楷体_GB2312" w:eastAsia="楷体_GB2312" w:hAnsi="黑体" w:hint="eastAsia"/>
          <w:sz w:val="24"/>
        </w:rPr>
        <w:t>实事求是</w:t>
      </w:r>
      <w:r w:rsidR="000C0A2D">
        <w:rPr>
          <w:rFonts w:ascii="楷体_GB2312" w:eastAsia="楷体_GB2312" w:hAnsi="黑体"/>
          <w:sz w:val="24"/>
        </w:rPr>
        <w:t>填写，</w:t>
      </w:r>
      <w:r w:rsidR="000C0A2D" w:rsidRPr="000C0A2D">
        <w:rPr>
          <w:rFonts w:ascii="楷体_GB2312" w:eastAsia="楷体_GB2312" w:hAnsi="黑体" w:hint="eastAsia"/>
          <w:color w:val="000000"/>
          <w:kern w:val="0"/>
          <w:sz w:val="24"/>
        </w:rPr>
        <w:t>完成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本</w:t>
      </w:r>
      <w:r w:rsidR="000C0A2D">
        <w:rPr>
          <w:rFonts w:ascii="楷体_GB2312" w:eastAsia="楷体_GB2312" w:hAnsi="黑体"/>
          <w:color w:val="000000"/>
          <w:kern w:val="0"/>
          <w:sz w:val="24"/>
        </w:rPr>
        <w:t>材料中</w:t>
      </w:r>
      <w:r w:rsidR="005514A8">
        <w:rPr>
          <w:rFonts w:ascii="楷体_GB2312" w:eastAsia="楷体_GB2312" w:hAnsi="黑体" w:hint="eastAsia"/>
          <w:color w:val="000000"/>
          <w:kern w:val="0"/>
          <w:sz w:val="24"/>
        </w:rPr>
        <w:t>末页</w:t>
      </w:r>
      <w:r w:rsidR="000C0A2D">
        <w:rPr>
          <w:rFonts w:ascii="楷体_GB2312" w:eastAsia="楷体_GB2312" w:hAnsi="黑体"/>
          <w:color w:val="000000"/>
          <w:kern w:val="0"/>
          <w:sz w:val="24"/>
        </w:rPr>
        <w:t>的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《</w:t>
      </w:r>
      <w:r w:rsidR="000C0A2D" w:rsidRPr="000C0A2D">
        <w:rPr>
          <w:rFonts w:ascii="楷体_GB2312" w:eastAsia="楷体_GB2312" w:hAnsi="黑体" w:hint="eastAsia"/>
          <w:color w:val="000000"/>
          <w:kern w:val="0"/>
          <w:sz w:val="24"/>
        </w:rPr>
        <w:t>学校</w:t>
      </w:r>
      <w:r w:rsidR="000C0A2D" w:rsidRPr="000C0A2D">
        <w:rPr>
          <w:rFonts w:ascii="楷体_GB2312" w:eastAsia="楷体_GB2312" w:hAnsi="黑体"/>
          <w:color w:val="000000"/>
          <w:kern w:val="0"/>
          <w:sz w:val="24"/>
        </w:rPr>
        <w:t>提交</w:t>
      </w:r>
      <w:r w:rsidR="000C0A2D" w:rsidRPr="000C0A2D">
        <w:rPr>
          <w:rFonts w:ascii="楷体_GB2312" w:eastAsia="楷体_GB2312" w:hAnsi="黑体" w:hint="eastAsia"/>
          <w:color w:val="000000"/>
          <w:kern w:val="0"/>
          <w:sz w:val="24"/>
        </w:rPr>
        <w:t>材料</w:t>
      </w:r>
      <w:r w:rsidR="000C0A2D" w:rsidRPr="000C0A2D">
        <w:rPr>
          <w:rFonts w:ascii="楷体_GB2312" w:eastAsia="楷体_GB2312" w:hAnsi="黑体"/>
          <w:color w:val="000000"/>
          <w:kern w:val="0"/>
          <w:sz w:val="24"/>
        </w:rPr>
        <w:t>真实性承诺书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》并</w:t>
      </w:r>
      <w:r w:rsidR="000C0A2D">
        <w:rPr>
          <w:rFonts w:ascii="楷体_GB2312" w:eastAsia="楷体_GB2312" w:hAnsi="黑体"/>
          <w:color w:val="000000"/>
          <w:kern w:val="0"/>
          <w:sz w:val="24"/>
        </w:rPr>
        <w:t>盖公章。</w:t>
      </w:r>
    </w:p>
    <w:p w:rsidR="005514A8" w:rsidRPr="00500E08" w:rsidRDefault="005514A8" w:rsidP="00500E08">
      <w:pPr>
        <w:spacing w:line="500" w:lineRule="exact"/>
        <w:rPr>
          <w:rFonts w:ascii="楷体_GB2312" w:eastAsia="楷体_GB2312" w:hAnsi="黑体"/>
          <w:color w:val="000000"/>
          <w:sz w:val="24"/>
        </w:rPr>
      </w:pPr>
      <w:r>
        <w:rPr>
          <w:rFonts w:ascii="楷体_GB2312" w:eastAsia="楷体_GB2312" w:hAnsi="黑体" w:hint="eastAsia"/>
          <w:color w:val="000000"/>
          <w:kern w:val="0"/>
          <w:sz w:val="24"/>
        </w:rPr>
        <w:t>3.</w:t>
      </w:r>
      <w:r w:rsidR="004A738C">
        <w:rPr>
          <w:rFonts w:ascii="楷体_GB2312" w:eastAsia="楷体_GB2312" w:hAnsi="黑体"/>
          <w:color w:val="000000"/>
          <w:kern w:val="0"/>
          <w:sz w:val="24"/>
        </w:rPr>
        <w:t xml:space="preserve"> </w:t>
      </w:r>
      <w:r>
        <w:rPr>
          <w:rFonts w:ascii="楷体_GB2312" w:eastAsia="楷体_GB2312" w:hAnsi="黑体" w:hint="eastAsia"/>
          <w:color w:val="000000"/>
          <w:kern w:val="0"/>
          <w:sz w:val="24"/>
        </w:rPr>
        <w:t>“自评</w:t>
      </w:r>
      <w:r>
        <w:rPr>
          <w:rFonts w:ascii="楷体_GB2312" w:eastAsia="楷体_GB2312" w:hAnsi="黑体"/>
          <w:color w:val="000000"/>
          <w:kern w:val="0"/>
          <w:sz w:val="24"/>
        </w:rPr>
        <w:t>材料目录</w:t>
      </w:r>
      <w:r>
        <w:rPr>
          <w:rFonts w:ascii="楷体_GB2312" w:eastAsia="楷体_GB2312" w:hAnsi="黑体" w:hint="eastAsia"/>
          <w:color w:val="000000"/>
          <w:kern w:val="0"/>
          <w:sz w:val="24"/>
        </w:rPr>
        <w:t>”中须</w:t>
      </w:r>
      <w:r w:rsidR="007514E8">
        <w:rPr>
          <w:rFonts w:ascii="楷体_GB2312" w:eastAsia="楷体_GB2312" w:hAnsi="黑体" w:hint="eastAsia"/>
          <w:color w:val="000000"/>
          <w:kern w:val="0"/>
          <w:sz w:val="24"/>
        </w:rPr>
        <w:t>在</w:t>
      </w:r>
      <w:r w:rsidR="007514E8">
        <w:rPr>
          <w:rFonts w:ascii="楷体_GB2312" w:eastAsia="楷体_GB2312" w:hAnsi="黑体"/>
          <w:color w:val="000000"/>
          <w:kern w:val="0"/>
          <w:sz w:val="24"/>
        </w:rPr>
        <w:t>“</w:t>
      </w:r>
      <w:r w:rsidR="007514E8">
        <w:rPr>
          <w:rFonts w:ascii="楷体_GB2312" w:eastAsia="楷体_GB2312" w:hAnsi="黑体" w:hint="eastAsia"/>
          <w:color w:val="000000"/>
          <w:kern w:val="0"/>
          <w:sz w:val="24"/>
        </w:rPr>
        <w:t>页号</w:t>
      </w:r>
      <w:r w:rsidR="007514E8">
        <w:rPr>
          <w:rFonts w:ascii="楷体_GB2312" w:eastAsia="楷体_GB2312" w:hAnsi="黑体"/>
          <w:color w:val="000000"/>
          <w:kern w:val="0"/>
          <w:sz w:val="24"/>
        </w:rPr>
        <w:t>”</w:t>
      </w:r>
      <w:r w:rsidR="007514E8">
        <w:rPr>
          <w:rFonts w:ascii="楷体_GB2312" w:eastAsia="楷体_GB2312" w:hAnsi="黑体" w:hint="eastAsia"/>
          <w:color w:val="000000"/>
          <w:kern w:val="0"/>
          <w:sz w:val="24"/>
        </w:rPr>
        <w:t>一列</w:t>
      </w:r>
      <w:r w:rsidR="007514E8">
        <w:rPr>
          <w:rFonts w:ascii="楷体_GB2312" w:eastAsia="楷体_GB2312" w:hAnsi="黑体"/>
          <w:color w:val="000000"/>
          <w:kern w:val="0"/>
          <w:sz w:val="24"/>
        </w:rPr>
        <w:t>自行填写</w:t>
      </w:r>
      <w:r>
        <w:rPr>
          <w:rFonts w:ascii="楷体_GB2312" w:eastAsia="楷体_GB2312" w:hAnsi="黑体"/>
          <w:color w:val="000000"/>
          <w:kern w:val="0"/>
          <w:sz w:val="24"/>
        </w:rPr>
        <w:t>相应内容</w:t>
      </w:r>
      <w:r w:rsidR="007514E8">
        <w:rPr>
          <w:rFonts w:ascii="楷体_GB2312" w:eastAsia="楷体_GB2312" w:hAnsi="黑体" w:hint="eastAsia"/>
          <w:color w:val="000000"/>
          <w:kern w:val="0"/>
          <w:sz w:val="24"/>
        </w:rPr>
        <w:t>的起止页码</w:t>
      </w:r>
      <w:r>
        <w:rPr>
          <w:rFonts w:ascii="楷体_GB2312" w:eastAsia="楷体_GB2312" w:hAnsi="黑体"/>
          <w:color w:val="000000"/>
          <w:kern w:val="0"/>
          <w:sz w:val="24"/>
        </w:rPr>
        <w:t>。</w:t>
      </w:r>
    </w:p>
    <w:p w:rsidR="00500E08" w:rsidRPr="00500E08" w:rsidRDefault="004A738C" w:rsidP="00500E08">
      <w:pPr>
        <w:spacing w:line="500" w:lineRule="exact"/>
        <w:ind w:left="560" w:hanging="560"/>
        <w:rPr>
          <w:rFonts w:ascii="楷体_GB2312" w:eastAsia="楷体_GB2312" w:hAnsi="黑体"/>
          <w:color w:val="000000"/>
          <w:kern w:val="0"/>
          <w:sz w:val="24"/>
        </w:rPr>
      </w:pPr>
      <w:r>
        <w:rPr>
          <w:rFonts w:ascii="楷体_GB2312" w:eastAsia="楷体_GB2312" w:hAnsi="黑体"/>
          <w:color w:val="000000"/>
          <w:kern w:val="0"/>
          <w:sz w:val="24"/>
        </w:rPr>
        <w:t xml:space="preserve">4. 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“自评打分表”中</w:t>
      </w:r>
      <w:r w:rsidR="0062328C">
        <w:rPr>
          <w:rFonts w:ascii="楷体_GB2312" w:eastAsia="楷体_GB2312" w:hAnsi="黑体" w:hint="eastAsia"/>
          <w:color w:val="000000"/>
          <w:kern w:val="0"/>
          <w:sz w:val="24"/>
        </w:rPr>
        <w:t>的</w:t>
      </w:r>
      <w:r w:rsidR="00500E08" w:rsidRPr="00500E08">
        <w:rPr>
          <w:rFonts w:ascii="楷体_GB2312" w:eastAsia="楷体_GB2312" w:hAnsi="黑体" w:hint="eastAsia"/>
          <w:color w:val="000000"/>
          <w:kern w:val="0"/>
          <w:sz w:val="24"/>
        </w:rPr>
        <w:t>“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自评结果</w:t>
      </w:r>
      <w:r w:rsidR="00500E08" w:rsidRPr="00500E08">
        <w:rPr>
          <w:rFonts w:ascii="楷体_GB2312" w:eastAsia="楷体_GB2312" w:hAnsi="黑体" w:hint="eastAsia"/>
          <w:color w:val="000000"/>
          <w:kern w:val="0"/>
          <w:sz w:val="24"/>
        </w:rPr>
        <w:t>”一栏</w:t>
      </w:r>
      <w:r w:rsidR="0062328C">
        <w:rPr>
          <w:rFonts w:ascii="楷体_GB2312" w:eastAsia="楷体_GB2312" w:hAnsi="黑体" w:hint="eastAsia"/>
          <w:color w:val="000000"/>
          <w:kern w:val="0"/>
          <w:sz w:val="24"/>
        </w:rPr>
        <w:t>，须</w:t>
      </w:r>
      <w:r w:rsidR="00500E08" w:rsidRPr="00500E08">
        <w:rPr>
          <w:rFonts w:ascii="楷体_GB2312" w:eastAsia="楷体_GB2312" w:hAnsi="黑体" w:hint="eastAsia"/>
          <w:color w:val="000000"/>
          <w:kern w:val="0"/>
          <w:sz w:val="24"/>
        </w:rPr>
        <w:t>加盖所在</w:t>
      </w:r>
      <w:r w:rsidR="0062328C">
        <w:rPr>
          <w:rFonts w:ascii="楷体_GB2312" w:eastAsia="楷体_GB2312" w:hAnsi="黑体" w:hint="eastAsia"/>
          <w:color w:val="000000"/>
          <w:kern w:val="0"/>
          <w:sz w:val="24"/>
        </w:rPr>
        <w:t>学校</w:t>
      </w:r>
      <w:r w:rsidR="00500E08" w:rsidRPr="00500E08">
        <w:rPr>
          <w:rFonts w:ascii="楷体_GB2312" w:eastAsia="楷体_GB2312" w:hAnsi="黑体" w:hint="eastAsia"/>
          <w:color w:val="000000"/>
          <w:kern w:val="0"/>
          <w:sz w:val="24"/>
        </w:rPr>
        <w:t>公章。</w:t>
      </w:r>
    </w:p>
    <w:p w:rsidR="00AC0B1D" w:rsidRPr="008F7585" w:rsidRDefault="004A738C" w:rsidP="000C0A2D">
      <w:pPr>
        <w:widowControl/>
        <w:spacing w:line="500" w:lineRule="exact"/>
        <w:ind w:left="480" w:hangingChars="200" w:hanging="480"/>
        <w:rPr>
          <w:rFonts w:ascii="楷体_GB2312" w:eastAsia="楷体_GB2312" w:cs="黑体"/>
          <w:b/>
          <w:bCs/>
          <w:sz w:val="36"/>
          <w:szCs w:val="36"/>
        </w:rPr>
        <w:sectPr w:rsidR="00AC0B1D" w:rsidRPr="008F7585" w:rsidSect="007514E8">
          <w:headerReference w:type="default" r:id="rId7"/>
          <w:footerReference w:type="default" r:id="rId8"/>
          <w:pgSz w:w="11906" w:h="16838"/>
          <w:pgMar w:top="1417" w:right="1418" w:bottom="1417" w:left="1797" w:header="851" w:footer="992" w:gutter="0"/>
          <w:pgNumType w:chapStyle="1"/>
          <w:cols w:space="720"/>
          <w:docGrid w:type="lines" w:linePitch="312"/>
        </w:sectPr>
      </w:pPr>
      <w:r>
        <w:rPr>
          <w:rFonts w:ascii="楷体_GB2312" w:eastAsia="楷体_GB2312" w:hAnsi="黑体"/>
          <w:color w:val="000000"/>
          <w:kern w:val="0"/>
          <w:sz w:val="24"/>
        </w:rPr>
        <w:t xml:space="preserve">5. 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此材料</w:t>
      </w:r>
      <w:r w:rsidR="00500E08" w:rsidRPr="00500E08">
        <w:rPr>
          <w:rFonts w:ascii="楷体_GB2312" w:eastAsia="楷体_GB2312" w:hAnsi="黑体" w:hint="eastAsia"/>
          <w:color w:val="000000"/>
          <w:kern w:val="0"/>
          <w:sz w:val="24"/>
        </w:rPr>
        <w:t>一式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四</w:t>
      </w:r>
      <w:r w:rsidR="00500E08" w:rsidRPr="00500E08">
        <w:rPr>
          <w:rFonts w:ascii="楷体_GB2312" w:eastAsia="楷体_GB2312" w:hAnsi="黑体" w:hint="eastAsia"/>
          <w:color w:val="000000"/>
          <w:kern w:val="0"/>
          <w:sz w:val="24"/>
        </w:rPr>
        <w:t>份，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盖章</w:t>
      </w:r>
      <w:r w:rsidR="000C0A2D">
        <w:rPr>
          <w:rFonts w:ascii="楷体_GB2312" w:eastAsia="楷体_GB2312" w:hAnsi="黑体"/>
          <w:color w:val="000000"/>
          <w:kern w:val="0"/>
          <w:sz w:val="24"/>
        </w:rPr>
        <w:t>装订后</w:t>
      </w:r>
      <w:r w:rsidR="00500E08" w:rsidRPr="00500E08">
        <w:rPr>
          <w:rFonts w:ascii="楷体_GB2312" w:eastAsia="楷体_GB2312" w:hAnsi="黑体" w:hint="eastAsia"/>
          <w:color w:val="000000"/>
          <w:kern w:val="0"/>
          <w:sz w:val="24"/>
        </w:rPr>
        <w:t>寄送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至</w:t>
      </w:r>
      <w:proofErr w:type="gramStart"/>
      <w:r w:rsidR="000C0A2D" w:rsidRPr="000C0A2D">
        <w:rPr>
          <w:rFonts w:ascii="楷体_GB2312" w:eastAsia="楷体_GB2312" w:hAnsi="黑体" w:hint="eastAsia"/>
          <w:color w:val="000000"/>
          <w:kern w:val="0"/>
          <w:sz w:val="24"/>
        </w:rPr>
        <w:t>峨</w:t>
      </w:r>
      <w:proofErr w:type="gramEnd"/>
      <w:r w:rsidR="000C0A2D" w:rsidRPr="000C0A2D">
        <w:rPr>
          <w:rFonts w:ascii="楷体_GB2312" w:eastAsia="楷体_GB2312" w:hAnsi="黑体" w:hint="eastAsia"/>
          <w:color w:val="000000"/>
          <w:kern w:val="0"/>
          <w:sz w:val="24"/>
        </w:rPr>
        <w:t>山路180弄13号220室，联系人：王老师，电话50948221</w:t>
      </w:r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；电子</w:t>
      </w:r>
      <w:proofErr w:type="gramStart"/>
      <w:r w:rsidR="000C0A2D">
        <w:rPr>
          <w:rFonts w:ascii="楷体_GB2312" w:eastAsia="楷体_GB2312" w:hAnsi="黑体" w:hint="eastAsia"/>
          <w:color w:val="000000"/>
          <w:kern w:val="0"/>
          <w:sz w:val="24"/>
        </w:rPr>
        <w:t>稿</w:t>
      </w:r>
      <w:r w:rsidR="007514E8">
        <w:rPr>
          <w:rFonts w:ascii="楷体_GB2312" w:eastAsia="楷体_GB2312" w:hAnsi="黑体" w:hint="eastAsia"/>
          <w:color w:val="000000"/>
          <w:kern w:val="0"/>
          <w:sz w:val="24"/>
        </w:rPr>
        <w:t>同时</w:t>
      </w:r>
      <w:proofErr w:type="gramEnd"/>
      <w:r w:rsidR="000C0A2D" w:rsidRPr="007514E8">
        <w:rPr>
          <w:rFonts w:ascii="楷体_GB2312" w:eastAsia="楷体_GB2312" w:hAnsi="黑体" w:hint="eastAsia"/>
          <w:color w:val="000000"/>
          <w:kern w:val="0"/>
          <w:sz w:val="24"/>
        </w:rPr>
        <w:t>发送至邮箱</w:t>
      </w:r>
      <w:r w:rsidR="000C0A2D" w:rsidRPr="00E02CE3">
        <w:rPr>
          <w:rFonts w:ascii="Times New Roman" w:eastAsia="楷体_GB2312" w:hAnsi="Times New Roman"/>
          <w:color w:val="000000"/>
          <w:kern w:val="0"/>
          <w:sz w:val="24"/>
        </w:rPr>
        <w:t>pufa_edu@163.com</w:t>
      </w:r>
      <w:r w:rsidR="000C0A2D" w:rsidRPr="007514E8">
        <w:rPr>
          <w:rFonts w:ascii="楷体_GB2312" w:eastAsia="楷体_GB2312" w:hAnsi="黑体" w:hint="eastAsia"/>
          <w:color w:val="000000"/>
          <w:kern w:val="0"/>
          <w:sz w:val="24"/>
        </w:rPr>
        <w:t>和</w:t>
      </w:r>
      <w:r w:rsidR="000C0A2D" w:rsidRPr="00E02CE3">
        <w:rPr>
          <w:rFonts w:ascii="Times New Roman" w:eastAsia="楷体_GB2312" w:hAnsi="Times New Roman" w:hint="eastAsia"/>
          <w:color w:val="000000"/>
          <w:kern w:val="0"/>
          <w:sz w:val="24"/>
        </w:rPr>
        <w:t>pd_pds@1</w:t>
      </w:r>
      <w:bookmarkStart w:id="0" w:name="_GoBack"/>
      <w:bookmarkEnd w:id="0"/>
      <w:r w:rsidR="000C0A2D" w:rsidRPr="00E02CE3">
        <w:rPr>
          <w:rFonts w:ascii="Times New Roman" w:eastAsia="楷体_GB2312" w:hAnsi="Times New Roman" w:hint="eastAsia"/>
          <w:color w:val="000000"/>
          <w:kern w:val="0"/>
          <w:sz w:val="24"/>
        </w:rPr>
        <w:t>63.com</w:t>
      </w:r>
      <w:r w:rsidR="000C0A2D" w:rsidRPr="000C0A2D">
        <w:rPr>
          <w:rFonts w:ascii="楷体_GB2312" w:eastAsia="楷体_GB2312" w:hAnsi="黑体" w:hint="eastAsia"/>
          <w:color w:val="000000"/>
          <w:kern w:val="0"/>
          <w:sz w:val="24"/>
        </w:rPr>
        <w:t>。</w:t>
      </w:r>
    </w:p>
    <w:p w:rsidR="00D4784D" w:rsidRPr="00D4784D" w:rsidRDefault="00D4784D" w:rsidP="00D4784D">
      <w:pPr>
        <w:spacing w:afterLines="100" w:after="312"/>
        <w:jc w:val="center"/>
        <w:rPr>
          <w:rFonts w:ascii="黑体" w:eastAsia="黑体" w:hAnsi="黑体"/>
          <w:b/>
          <w:sz w:val="30"/>
          <w:szCs w:val="30"/>
        </w:rPr>
      </w:pPr>
      <w:r w:rsidRPr="00D4784D">
        <w:rPr>
          <w:rFonts w:ascii="黑体" w:eastAsia="黑体" w:hAnsi="黑体" w:hint="eastAsia"/>
          <w:b/>
          <w:sz w:val="30"/>
          <w:szCs w:val="30"/>
        </w:rPr>
        <w:lastRenderedPageBreak/>
        <w:t>自评</w:t>
      </w:r>
      <w:r w:rsidRPr="00D4784D">
        <w:rPr>
          <w:rFonts w:ascii="黑体" w:eastAsia="黑体" w:hAnsi="黑体"/>
          <w:b/>
          <w:sz w:val="30"/>
          <w:szCs w:val="30"/>
        </w:rPr>
        <w:t>材料</w:t>
      </w:r>
      <w:r w:rsidRPr="00D4784D">
        <w:rPr>
          <w:rFonts w:ascii="黑体" w:eastAsia="黑体" w:hAnsi="黑体" w:hint="eastAsia"/>
          <w:b/>
          <w:sz w:val="30"/>
          <w:szCs w:val="30"/>
        </w:rPr>
        <w:t>目录</w:t>
      </w:r>
    </w:p>
    <w:tbl>
      <w:tblPr>
        <w:tblW w:w="7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31"/>
        <w:gridCol w:w="1885"/>
      </w:tblGrid>
      <w:tr w:rsidR="00D4784D" w:rsidRPr="00EF137B" w:rsidTr="00500E08">
        <w:trPr>
          <w:trHeight w:val="567"/>
        </w:trPr>
        <w:tc>
          <w:tcPr>
            <w:tcW w:w="709" w:type="dxa"/>
            <w:vAlign w:val="center"/>
          </w:tcPr>
          <w:p w:rsidR="00D4784D" w:rsidRPr="00500E08" w:rsidRDefault="00D4784D" w:rsidP="000A77E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0E08">
              <w:rPr>
                <w:rFonts w:ascii="仿宋_GB2312" w:eastAsia="仿宋_GB2312" w:hAnsi="宋体" w:hint="eastAsia"/>
                <w:b/>
                <w:sz w:val="24"/>
              </w:rPr>
              <w:t>编号</w:t>
            </w:r>
          </w:p>
        </w:tc>
        <w:tc>
          <w:tcPr>
            <w:tcW w:w="5231" w:type="dxa"/>
            <w:vAlign w:val="center"/>
          </w:tcPr>
          <w:p w:rsidR="00D4784D" w:rsidRPr="00500E08" w:rsidRDefault="00D4784D" w:rsidP="000A77E4">
            <w:pPr>
              <w:ind w:leftChars="50" w:left="105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0E08">
              <w:rPr>
                <w:rFonts w:ascii="仿宋_GB2312" w:eastAsia="仿宋_GB2312" w:hAnsi="宋体" w:hint="eastAsia"/>
                <w:b/>
                <w:sz w:val="24"/>
              </w:rPr>
              <w:t>名称</w:t>
            </w:r>
          </w:p>
        </w:tc>
        <w:tc>
          <w:tcPr>
            <w:tcW w:w="1885" w:type="dxa"/>
            <w:vAlign w:val="center"/>
          </w:tcPr>
          <w:p w:rsidR="00D4784D" w:rsidRPr="00500E08" w:rsidRDefault="00D4784D" w:rsidP="000A77E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0E08">
              <w:rPr>
                <w:rFonts w:ascii="仿宋_GB2312" w:eastAsia="仿宋_GB2312" w:hAnsi="宋体" w:hint="eastAsia"/>
                <w:b/>
                <w:sz w:val="24"/>
              </w:rPr>
              <w:t>页号</w:t>
            </w:r>
          </w:p>
        </w:tc>
      </w:tr>
      <w:tr w:rsidR="00D4784D" w:rsidRPr="00EF137B" w:rsidTr="00500E08">
        <w:trPr>
          <w:trHeight w:val="851"/>
        </w:trPr>
        <w:tc>
          <w:tcPr>
            <w:tcW w:w="709" w:type="dxa"/>
            <w:vAlign w:val="center"/>
          </w:tcPr>
          <w:p w:rsidR="00D4784D" w:rsidRPr="00500E08" w:rsidRDefault="00D4784D" w:rsidP="000A77E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5231" w:type="dxa"/>
            <w:vAlign w:val="center"/>
          </w:tcPr>
          <w:p w:rsidR="00D4784D" w:rsidRPr="00500E08" w:rsidRDefault="00D4784D" w:rsidP="000A77E4">
            <w:pPr>
              <w:spacing w:line="300" w:lineRule="exact"/>
              <w:ind w:leftChars="50" w:left="105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学校基本信息表</w:t>
            </w:r>
          </w:p>
        </w:tc>
        <w:tc>
          <w:tcPr>
            <w:tcW w:w="1885" w:type="dxa"/>
            <w:vAlign w:val="center"/>
          </w:tcPr>
          <w:p w:rsidR="00D4784D" w:rsidRPr="00500E08" w:rsidRDefault="00D4784D" w:rsidP="000A77E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F7585" w:rsidRPr="00EF137B" w:rsidTr="00500E08">
        <w:trPr>
          <w:trHeight w:val="851"/>
        </w:trPr>
        <w:tc>
          <w:tcPr>
            <w:tcW w:w="709" w:type="dxa"/>
            <w:vAlign w:val="center"/>
          </w:tcPr>
          <w:p w:rsidR="008F7585" w:rsidRPr="00500E08" w:rsidRDefault="008F7585" w:rsidP="008F758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5231" w:type="dxa"/>
            <w:vAlign w:val="center"/>
          </w:tcPr>
          <w:p w:rsidR="008F7585" w:rsidRPr="00500E08" w:rsidRDefault="008F7585" w:rsidP="008F7585">
            <w:pPr>
              <w:spacing w:line="300" w:lineRule="exact"/>
              <w:ind w:leftChars="50" w:left="105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自评报告</w:t>
            </w:r>
          </w:p>
        </w:tc>
        <w:tc>
          <w:tcPr>
            <w:tcW w:w="1885" w:type="dxa"/>
            <w:vAlign w:val="center"/>
          </w:tcPr>
          <w:p w:rsidR="008F7585" w:rsidRPr="00500E08" w:rsidRDefault="008F7585" w:rsidP="008F7585">
            <w:pPr>
              <w:jc w:val="center"/>
              <w:rPr>
                <w:rFonts w:ascii="仿宋_GB2312" w:eastAsia="仿宋_GB2312"/>
              </w:rPr>
            </w:pPr>
          </w:p>
        </w:tc>
      </w:tr>
      <w:tr w:rsidR="008F7585" w:rsidRPr="00EF137B" w:rsidTr="00500E08">
        <w:trPr>
          <w:trHeight w:val="851"/>
        </w:trPr>
        <w:tc>
          <w:tcPr>
            <w:tcW w:w="709" w:type="dxa"/>
            <w:vAlign w:val="center"/>
          </w:tcPr>
          <w:p w:rsidR="008F7585" w:rsidRPr="00500E08" w:rsidRDefault="008F7585" w:rsidP="008F758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5231" w:type="dxa"/>
            <w:vAlign w:val="center"/>
          </w:tcPr>
          <w:p w:rsidR="008F7585" w:rsidRPr="00500E08" w:rsidRDefault="008F7585" w:rsidP="008F7585">
            <w:pPr>
              <w:spacing w:line="300" w:lineRule="exact"/>
              <w:ind w:leftChars="50" w:left="105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自评</w:t>
            </w:r>
            <w:proofErr w:type="gramStart"/>
            <w:r w:rsidRPr="00500E08">
              <w:rPr>
                <w:rFonts w:ascii="仿宋_GB2312" w:eastAsia="仿宋_GB2312" w:hAnsi="宋体" w:hint="eastAsia"/>
                <w:sz w:val="24"/>
              </w:rPr>
              <w:t>打分表</w:t>
            </w:r>
            <w:proofErr w:type="gramEnd"/>
          </w:p>
        </w:tc>
        <w:tc>
          <w:tcPr>
            <w:tcW w:w="1885" w:type="dxa"/>
            <w:vAlign w:val="center"/>
          </w:tcPr>
          <w:p w:rsidR="008F7585" w:rsidRPr="00500E08" w:rsidRDefault="008F7585" w:rsidP="007514E8">
            <w:pPr>
              <w:jc w:val="center"/>
              <w:rPr>
                <w:rFonts w:ascii="仿宋_GB2312" w:eastAsia="仿宋_GB2312"/>
              </w:rPr>
            </w:pPr>
          </w:p>
        </w:tc>
      </w:tr>
      <w:tr w:rsidR="008F7585" w:rsidRPr="00EF137B" w:rsidTr="00500E08">
        <w:trPr>
          <w:trHeight w:val="851"/>
        </w:trPr>
        <w:tc>
          <w:tcPr>
            <w:tcW w:w="709" w:type="dxa"/>
            <w:vAlign w:val="center"/>
          </w:tcPr>
          <w:p w:rsidR="008F7585" w:rsidRPr="00500E08" w:rsidRDefault="008F7585" w:rsidP="008F758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5231" w:type="dxa"/>
            <w:vAlign w:val="center"/>
          </w:tcPr>
          <w:p w:rsidR="008F7585" w:rsidRPr="00500E08" w:rsidRDefault="008F7585" w:rsidP="008F7585">
            <w:pPr>
              <w:spacing w:line="300" w:lineRule="exact"/>
              <w:ind w:leftChars="50" w:left="105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成果类佐证材料明细表</w:t>
            </w:r>
          </w:p>
        </w:tc>
        <w:tc>
          <w:tcPr>
            <w:tcW w:w="1885" w:type="dxa"/>
            <w:vAlign w:val="center"/>
          </w:tcPr>
          <w:p w:rsidR="008F7585" w:rsidRPr="00500E08" w:rsidRDefault="008F7585" w:rsidP="008F7585">
            <w:pPr>
              <w:jc w:val="center"/>
              <w:rPr>
                <w:rFonts w:ascii="仿宋_GB2312" w:eastAsia="仿宋_GB2312"/>
              </w:rPr>
            </w:pPr>
          </w:p>
        </w:tc>
      </w:tr>
      <w:tr w:rsidR="008F7585" w:rsidRPr="00EF137B" w:rsidTr="00500E08">
        <w:trPr>
          <w:trHeight w:val="732"/>
        </w:trPr>
        <w:tc>
          <w:tcPr>
            <w:tcW w:w="709" w:type="dxa"/>
            <w:vAlign w:val="center"/>
          </w:tcPr>
          <w:p w:rsidR="008F7585" w:rsidRPr="00500E08" w:rsidRDefault="008F7585" w:rsidP="008F758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5231" w:type="dxa"/>
            <w:vAlign w:val="center"/>
          </w:tcPr>
          <w:p w:rsidR="008F7585" w:rsidRPr="00500E08" w:rsidRDefault="008F7585" w:rsidP="008F7585">
            <w:pPr>
              <w:spacing w:line="300" w:lineRule="exact"/>
              <w:ind w:leftChars="50" w:left="105"/>
              <w:rPr>
                <w:rFonts w:ascii="仿宋_GB2312" w:eastAsia="仿宋_GB2312" w:hAnsi="宋体"/>
                <w:sz w:val="24"/>
              </w:rPr>
            </w:pPr>
            <w:r w:rsidRPr="00500E08">
              <w:rPr>
                <w:rFonts w:ascii="仿宋_GB2312" w:eastAsia="仿宋_GB2312" w:hAnsi="宋体" w:hint="eastAsia"/>
                <w:sz w:val="24"/>
              </w:rPr>
              <w:t>特色案例</w:t>
            </w:r>
          </w:p>
        </w:tc>
        <w:tc>
          <w:tcPr>
            <w:tcW w:w="1885" w:type="dxa"/>
            <w:vAlign w:val="center"/>
          </w:tcPr>
          <w:p w:rsidR="008F7585" w:rsidRPr="00500E08" w:rsidRDefault="008F7585" w:rsidP="008F7585">
            <w:pPr>
              <w:jc w:val="center"/>
              <w:rPr>
                <w:rFonts w:ascii="仿宋_GB2312" w:eastAsia="仿宋_GB2312"/>
              </w:rPr>
            </w:pPr>
          </w:p>
        </w:tc>
      </w:tr>
      <w:tr w:rsidR="005514A8" w:rsidRPr="00EF137B" w:rsidTr="00500E08">
        <w:trPr>
          <w:trHeight w:val="732"/>
        </w:trPr>
        <w:tc>
          <w:tcPr>
            <w:tcW w:w="709" w:type="dxa"/>
            <w:vAlign w:val="center"/>
          </w:tcPr>
          <w:p w:rsidR="005514A8" w:rsidRPr="00500E08" w:rsidRDefault="005514A8" w:rsidP="008F758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5231" w:type="dxa"/>
            <w:vAlign w:val="center"/>
          </w:tcPr>
          <w:p w:rsidR="005514A8" w:rsidRPr="00500E08" w:rsidRDefault="005F351B" w:rsidP="008F7585">
            <w:pPr>
              <w:spacing w:line="300" w:lineRule="exact"/>
              <w:ind w:leftChars="50" w:left="10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  <w:r>
              <w:rPr>
                <w:rFonts w:ascii="仿宋_GB2312" w:eastAsia="仿宋_GB2312" w:hAnsi="宋体"/>
                <w:sz w:val="24"/>
              </w:rPr>
              <w:t>提交材料真实性承诺书</w:t>
            </w:r>
          </w:p>
        </w:tc>
        <w:tc>
          <w:tcPr>
            <w:tcW w:w="1885" w:type="dxa"/>
            <w:vAlign w:val="center"/>
          </w:tcPr>
          <w:p w:rsidR="005514A8" w:rsidRPr="00500E08" w:rsidRDefault="005514A8" w:rsidP="008F75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4784D" w:rsidRDefault="00D4784D">
      <w:pPr>
        <w:widowControl/>
        <w:jc w:val="left"/>
        <w:rPr>
          <w:rFonts w:ascii="仿宋_GB2312" w:eastAsia="仿宋_GB2312" w:hAnsi="黑体"/>
          <w:sz w:val="28"/>
          <w:szCs w:val="28"/>
        </w:rPr>
      </w:pPr>
    </w:p>
    <w:p w:rsidR="00541322" w:rsidRDefault="00D4784D" w:rsidP="000325F2">
      <w:pPr>
        <w:widowControl/>
        <w:jc w:val="left"/>
        <w:rPr>
          <w:rFonts w:ascii="仿宋_GB2312" w:eastAsia="仿宋_GB2312" w:hAnsi="黑体"/>
          <w:sz w:val="28"/>
          <w:szCs w:val="28"/>
        </w:rPr>
        <w:sectPr w:rsidR="00541322" w:rsidSect="007514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/>
          <w:sz w:val="28"/>
          <w:szCs w:val="28"/>
        </w:rPr>
        <w:br w:type="page"/>
      </w:r>
    </w:p>
    <w:p w:rsidR="00AC0B1D" w:rsidRPr="00500E08" w:rsidRDefault="006420BD" w:rsidP="006420BD">
      <w:pPr>
        <w:rPr>
          <w:rFonts w:ascii="仿宋_GB2312" w:eastAsia="仿宋_GB2312" w:hAnsiTheme="minorEastAsia"/>
          <w:b/>
          <w:sz w:val="28"/>
        </w:rPr>
      </w:pPr>
      <w:r w:rsidRPr="00500E08">
        <w:rPr>
          <w:rFonts w:ascii="仿宋_GB2312" w:eastAsia="仿宋_GB2312" w:hAnsiTheme="minorEastAsia" w:hint="eastAsia"/>
          <w:b/>
          <w:sz w:val="28"/>
        </w:rPr>
        <w:lastRenderedPageBreak/>
        <w:t>1.</w:t>
      </w:r>
      <w:r w:rsidR="002B2E9A" w:rsidRPr="00500E08">
        <w:rPr>
          <w:rFonts w:ascii="仿宋_GB2312" w:eastAsia="仿宋_GB2312" w:hAnsiTheme="minorEastAsia" w:hint="eastAsia"/>
          <w:b/>
          <w:sz w:val="28"/>
        </w:rPr>
        <w:t>学校</w:t>
      </w:r>
      <w:r w:rsidR="002B2E9A" w:rsidRPr="00500E08">
        <w:rPr>
          <w:rFonts w:ascii="仿宋_GB2312" w:eastAsia="仿宋_GB2312" w:hAnsiTheme="minorEastAsia"/>
          <w:b/>
          <w:sz w:val="28"/>
        </w:rPr>
        <w:t>基本信息表</w:t>
      </w:r>
    </w:p>
    <w:tbl>
      <w:tblPr>
        <w:tblW w:w="920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2"/>
        <w:gridCol w:w="992"/>
        <w:gridCol w:w="1701"/>
        <w:gridCol w:w="851"/>
        <w:gridCol w:w="836"/>
      </w:tblGrid>
      <w:tr w:rsidR="00AC0B1D" w:rsidRPr="00AC0B1D" w:rsidTr="00091ED3">
        <w:trPr>
          <w:trHeight w:val="759"/>
        </w:trPr>
        <w:tc>
          <w:tcPr>
            <w:tcW w:w="1985" w:type="dxa"/>
            <w:tcMar>
              <w:left w:w="85" w:type="dxa"/>
              <w:right w:w="85" w:type="dxa"/>
            </w:tcMar>
            <w:vAlign w:val="center"/>
            <w:hideMark/>
          </w:tcPr>
          <w:p w:rsidR="00AC0B1D" w:rsidRPr="00AC0B1D" w:rsidRDefault="00AC0B1D" w:rsidP="002A327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学校名称</w:t>
            </w:r>
          </w:p>
        </w:tc>
        <w:tc>
          <w:tcPr>
            <w:tcW w:w="7215" w:type="dxa"/>
            <w:gridSpan w:val="6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C0B1D" w:rsidRPr="00AC0B1D" w:rsidTr="00091ED3">
        <w:trPr>
          <w:trHeight w:val="851"/>
        </w:trPr>
        <w:tc>
          <w:tcPr>
            <w:tcW w:w="1985" w:type="dxa"/>
            <w:tcMar>
              <w:left w:w="85" w:type="dxa"/>
              <w:right w:w="85" w:type="dxa"/>
            </w:tcMar>
            <w:vAlign w:val="center"/>
            <w:hideMark/>
          </w:tcPr>
          <w:p w:rsidR="00AC0B1D" w:rsidRPr="00AC0B1D" w:rsidRDefault="00AC0B1D" w:rsidP="002A327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学校地址</w:t>
            </w:r>
          </w:p>
        </w:tc>
        <w:tc>
          <w:tcPr>
            <w:tcW w:w="7215" w:type="dxa"/>
            <w:gridSpan w:val="6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862764" w:rsidRPr="00AC0B1D" w:rsidTr="00091ED3">
        <w:trPr>
          <w:trHeight w:val="851"/>
        </w:trPr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:rsidR="00862764" w:rsidRPr="00AC0B1D" w:rsidRDefault="00D20436" w:rsidP="002A327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评为</w:t>
            </w:r>
            <w:r w:rsidR="00862764" w:rsidRPr="00D20436">
              <w:rPr>
                <w:rFonts w:ascii="仿宋_GB2312" w:eastAsia="仿宋_GB2312" w:hAnsiTheme="minorEastAsia" w:hint="eastAsia"/>
                <w:b/>
                <w:sz w:val="24"/>
              </w:rPr>
              <w:t>区</w:t>
            </w:r>
            <w:r w:rsidR="00862764">
              <w:rPr>
                <w:rFonts w:ascii="仿宋_GB2312" w:eastAsia="仿宋_GB2312" w:hAnsiTheme="minorEastAsia"/>
                <w:sz w:val="24"/>
              </w:rPr>
              <w:t>教师专业发展学校年份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62764" w:rsidRPr="00862764" w:rsidRDefault="00862764" w:rsidP="002A327E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2764" w:rsidRPr="00862764" w:rsidRDefault="00862764" w:rsidP="00862764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是否</w:t>
            </w:r>
            <w:r>
              <w:rPr>
                <w:rFonts w:ascii="仿宋_GB2312" w:eastAsia="仿宋_GB2312" w:hAnsiTheme="minorEastAsia"/>
                <w:sz w:val="24"/>
              </w:rPr>
              <w:t>为</w:t>
            </w:r>
            <w:r w:rsidRPr="00D20436">
              <w:rPr>
                <w:rFonts w:ascii="仿宋_GB2312" w:eastAsia="仿宋_GB2312" w:hAnsiTheme="minorEastAsia"/>
                <w:b/>
                <w:sz w:val="24"/>
              </w:rPr>
              <w:t>市级</w:t>
            </w:r>
            <w:r>
              <w:rPr>
                <w:rFonts w:ascii="仿宋_GB2312" w:eastAsia="仿宋_GB2312" w:hAnsiTheme="minorEastAsia"/>
                <w:sz w:val="24"/>
              </w:rPr>
              <w:t>教师专业发展学校</w:t>
            </w:r>
          </w:p>
        </w:tc>
        <w:tc>
          <w:tcPr>
            <w:tcW w:w="3388" w:type="dxa"/>
            <w:gridSpan w:val="3"/>
            <w:vAlign w:val="center"/>
          </w:tcPr>
          <w:p w:rsidR="00862764" w:rsidRPr="00862764" w:rsidRDefault="00971077" w:rsidP="0097107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是□   否□</w:t>
            </w:r>
          </w:p>
        </w:tc>
      </w:tr>
      <w:tr w:rsidR="00AC0B1D" w:rsidRPr="00AC0B1D" w:rsidTr="00091ED3">
        <w:trPr>
          <w:trHeight w:val="851"/>
        </w:trPr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校长姓名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84" w:type="dxa"/>
            <w:gridSpan w:val="2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ind w:firstLineChars="49" w:firstLine="118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联系方式</w:t>
            </w:r>
          </w:p>
        </w:tc>
        <w:tc>
          <w:tcPr>
            <w:tcW w:w="3388" w:type="dxa"/>
            <w:gridSpan w:val="3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C0B1D" w:rsidRPr="00AC0B1D" w:rsidTr="00091ED3">
        <w:trPr>
          <w:trHeight w:val="851"/>
        </w:trPr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:rsidR="00091ED3" w:rsidRDefault="00AC0B1D" w:rsidP="002A327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师训专管员</w:t>
            </w:r>
          </w:p>
          <w:p w:rsidR="00AC0B1D" w:rsidRPr="00AC0B1D" w:rsidRDefault="00AC0B1D" w:rsidP="002A327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84" w:type="dxa"/>
            <w:gridSpan w:val="2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ind w:firstLineChars="49" w:firstLine="118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联系方式</w:t>
            </w:r>
          </w:p>
        </w:tc>
        <w:tc>
          <w:tcPr>
            <w:tcW w:w="3388" w:type="dxa"/>
            <w:gridSpan w:val="3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C0B1D" w:rsidRPr="00AC0B1D" w:rsidTr="00091ED3">
        <w:trPr>
          <w:trHeight w:val="851"/>
        </w:trPr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担任师训专管员年数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84" w:type="dxa"/>
            <w:gridSpan w:val="2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ind w:firstLineChars="49" w:firstLine="118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师训专管员担任的其他学校职务</w:t>
            </w:r>
          </w:p>
        </w:tc>
        <w:tc>
          <w:tcPr>
            <w:tcW w:w="3388" w:type="dxa"/>
            <w:gridSpan w:val="3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91ED3" w:rsidRPr="00AC0B1D" w:rsidTr="00091ED3">
        <w:trPr>
          <w:trHeight w:val="851"/>
        </w:trPr>
        <w:tc>
          <w:tcPr>
            <w:tcW w:w="1985" w:type="dxa"/>
            <w:vMerge w:val="restart"/>
            <w:tcMar>
              <w:left w:w="85" w:type="dxa"/>
              <w:right w:w="85" w:type="dxa"/>
            </w:tcMar>
            <w:vAlign w:val="center"/>
            <w:hideMark/>
          </w:tcPr>
          <w:p w:rsidR="00AC0B1D" w:rsidRPr="00AC0B1D" w:rsidRDefault="00AC0B1D" w:rsidP="002A327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学校规模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班级数</w:t>
            </w:r>
          </w:p>
        </w:tc>
        <w:tc>
          <w:tcPr>
            <w:tcW w:w="1984" w:type="dxa"/>
            <w:gridSpan w:val="2"/>
            <w:vAlign w:val="center"/>
          </w:tcPr>
          <w:p w:rsidR="00AC0B1D" w:rsidRPr="00AC0B1D" w:rsidRDefault="00AC0B1D" w:rsidP="002A327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0B1D" w:rsidRPr="00AC0B1D" w:rsidRDefault="00AC0B1D" w:rsidP="002A327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学生数</w:t>
            </w:r>
          </w:p>
        </w:tc>
        <w:tc>
          <w:tcPr>
            <w:tcW w:w="1687" w:type="dxa"/>
            <w:gridSpan w:val="2"/>
            <w:vAlign w:val="center"/>
          </w:tcPr>
          <w:p w:rsidR="00AC0B1D" w:rsidRPr="00AC0B1D" w:rsidRDefault="00AC0B1D" w:rsidP="002A327E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1ED3" w:rsidRPr="00AC0B1D" w:rsidTr="00091ED3">
        <w:trPr>
          <w:trHeight w:val="851"/>
        </w:trPr>
        <w:tc>
          <w:tcPr>
            <w:tcW w:w="1985" w:type="dxa"/>
            <w:vMerge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AC0B1D" w:rsidRPr="00AC0B1D" w:rsidRDefault="00AC0B1D" w:rsidP="002A327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教职工数</w:t>
            </w:r>
          </w:p>
        </w:tc>
        <w:tc>
          <w:tcPr>
            <w:tcW w:w="1984" w:type="dxa"/>
            <w:gridSpan w:val="2"/>
            <w:vAlign w:val="center"/>
          </w:tcPr>
          <w:p w:rsidR="00AC0B1D" w:rsidRPr="00AC0B1D" w:rsidRDefault="00AC0B1D" w:rsidP="002A327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0B1D" w:rsidRPr="00AC0B1D" w:rsidRDefault="00AC0B1D" w:rsidP="002A327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专任教师数</w:t>
            </w:r>
          </w:p>
        </w:tc>
        <w:tc>
          <w:tcPr>
            <w:tcW w:w="1687" w:type="dxa"/>
            <w:gridSpan w:val="2"/>
            <w:vAlign w:val="center"/>
          </w:tcPr>
          <w:p w:rsidR="00AC0B1D" w:rsidRPr="00AC0B1D" w:rsidRDefault="00AC0B1D" w:rsidP="002A327E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1ED3" w:rsidRPr="00AC0B1D" w:rsidTr="00091ED3">
        <w:trPr>
          <w:trHeight w:val="851"/>
        </w:trPr>
        <w:tc>
          <w:tcPr>
            <w:tcW w:w="1985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职称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正高级教师人数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高级教师人数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85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1ED3" w:rsidRPr="00AC0B1D" w:rsidTr="00091ED3">
        <w:trPr>
          <w:trHeight w:val="851"/>
        </w:trPr>
        <w:tc>
          <w:tcPr>
            <w:tcW w:w="1985" w:type="dxa"/>
            <w:vMerge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46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中级教师人数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初级教师人数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85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1ED3" w:rsidRPr="00AC0B1D" w:rsidTr="00091ED3">
        <w:trPr>
          <w:trHeight w:val="851"/>
        </w:trPr>
        <w:tc>
          <w:tcPr>
            <w:tcW w:w="1985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教龄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见习教师人数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2</w:t>
            </w:r>
            <w:r>
              <w:rPr>
                <w:rFonts w:ascii="仿宋_GB2312" w:eastAsia="仿宋_GB2312" w:hAnsiTheme="minorEastAsia" w:hint="eastAsia"/>
                <w:sz w:val="24"/>
              </w:rPr>
              <w:t>～</w:t>
            </w:r>
            <w:r w:rsidRPr="00AC0B1D">
              <w:rPr>
                <w:rFonts w:ascii="仿宋_GB2312" w:eastAsia="仿宋_GB2312" w:hAnsiTheme="minorEastAsia" w:hint="eastAsia"/>
                <w:sz w:val="24"/>
              </w:rPr>
              <w:t>5年教师人数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85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1ED3" w:rsidRPr="00AC0B1D" w:rsidTr="00091ED3">
        <w:trPr>
          <w:trHeight w:val="851"/>
        </w:trPr>
        <w:tc>
          <w:tcPr>
            <w:tcW w:w="1985" w:type="dxa"/>
            <w:vMerge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46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6～</w:t>
            </w:r>
            <w:r w:rsidRPr="00AC0B1D">
              <w:rPr>
                <w:rFonts w:ascii="仿宋_GB2312" w:eastAsia="仿宋_GB2312" w:hAnsiTheme="minorEastAsia" w:hint="eastAsia"/>
                <w:sz w:val="24"/>
              </w:rPr>
              <w:t>10年教师人数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11～</w:t>
            </w:r>
            <w:r w:rsidRPr="00AC0B1D">
              <w:rPr>
                <w:rFonts w:ascii="仿宋_GB2312" w:eastAsia="仿宋_GB2312" w:hAnsiTheme="minorEastAsia" w:hint="eastAsia"/>
                <w:sz w:val="24"/>
              </w:rPr>
              <w:t>15年教师人数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85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1ED3" w:rsidRPr="00AC0B1D" w:rsidTr="00091ED3">
        <w:trPr>
          <w:trHeight w:val="851"/>
        </w:trPr>
        <w:tc>
          <w:tcPr>
            <w:tcW w:w="1985" w:type="dxa"/>
            <w:vMerge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46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16</w:t>
            </w:r>
            <w:r>
              <w:rPr>
                <w:rFonts w:ascii="仿宋_GB2312" w:eastAsia="仿宋_GB2312" w:hAnsiTheme="minorEastAsia" w:hint="eastAsia"/>
                <w:sz w:val="24"/>
              </w:rPr>
              <w:t>～</w:t>
            </w:r>
            <w:r w:rsidRPr="00AC0B1D">
              <w:rPr>
                <w:rFonts w:ascii="仿宋_GB2312" w:eastAsia="仿宋_GB2312" w:hAnsiTheme="minorEastAsia" w:hint="eastAsia"/>
                <w:sz w:val="24"/>
              </w:rPr>
              <w:t>25年教师人数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25年以上教师人数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85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1ED3" w:rsidRPr="00AC0B1D" w:rsidTr="00091ED3">
        <w:trPr>
          <w:trHeight w:val="851"/>
        </w:trPr>
        <w:tc>
          <w:tcPr>
            <w:tcW w:w="1985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荣誉称号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特级教师人数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区学科带头人人数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85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1ED3" w:rsidRPr="00AC0B1D" w:rsidTr="00091ED3">
        <w:trPr>
          <w:trHeight w:val="851"/>
        </w:trPr>
        <w:tc>
          <w:tcPr>
            <w:tcW w:w="1985" w:type="dxa"/>
            <w:vMerge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46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C0B1D">
              <w:rPr>
                <w:rFonts w:ascii="仿宋_GB2312" w:eastAsia="仿宋_GB2312" w:hAnsiTheme="minorEastAsia" w:hint="eastAsia"/>
                <w:sz w:val="24"/>
              </w:rPr>
              <w:t>区骨干教师人数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区</w:t>
            </w:r>
            <w:r w:rsidRPr="00AC0B1D">
              <w:rPr>
                <w:rFonts w:ascii="仿宋_GB2312" w:eastAsia="仿宋_GB2312" w:hAnsiTheme="minorEastAsia" w:hint="eastAsia"/>
                <w:sz w:val="24"/>
              </w:rPr>
              <w:t>青年新秀人数</w:t>
            </w:r>
            <w:r>
              <w:rPr>
                <w:rFonts w:ascii="仿宋_GB2312" w:eastAsia="仿宋_GB2312" w:hAnsiTheme="minorEastAsia" w:hint="eastAsia"/>
                <w:sz w:val="24"/>
              </w:rPr>
              <w:t>/比例</w:t>
            </w:r>
          </w:p>
        </w:tc>
        <w:tc>
          <w:tcPr>
            <w:tcW w:w="851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91ED3" w:rsidRPr="00AC0B1D" w:rsidRDefault="00091ED3" w:rsidP="002A327E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420BD" w:rsidRDefault="006420BD">
      <w:pPr>
        <w:widowControl/>
        <w:jc w:val="left"/>
      </w:pPr>
    </w:p>
    <w:p w:rsidR="006420BD" w:rsidRDefault="006420BD">
      <w:pPr>
        <w:widowControl/>
        <w:jc w:val="left"/>
      </w:pPr>
      <w:r w:rsidRPr="00500E08">
        <w:rPr>
          <w:rFonts w:ascii="仿宋_GB2312" w:eastAsia="仿宋_GB2312" w:hAnsiTheme="minorEastAsia" w:hint="eastAsia"/>
          <w:b/>
          <w:sz w:val="28"/>
        </w:rPr>
        <w:lastRenderedPageBreak/>
        <w:t>2.自评</w:t>
      </w:r>
      <w:r w:rsidRPr="00500E08">
        <w:rPr>
          <w:rFonts w:ascii="仿宋_GB2312" w:eastAsia="仿宋_GB2312" w:hAnsiTheme="minorEastAsia"/>
          <w:b/>
          <w:sz w:val="28"/>
        </w:rPr>
        <w:t>报告</w:t>
      </w:r>
      <w:r w:rsidRPr="006420BD">
        <w:rPr>
          <w:rFonts w:ascii="仿宋_GB2312" w:eastAsia="仿宋_GB2312" w:hAnsiTheme="minorEastAsia" w:hint="eastAsia"/>
          <w:sz w:val="24"/>
        </w:rPr>
        <w:t>（</w:t>
      </w:r>
      <w:r w:rsidR="007E5BB3">
        <w:rPr>
          <w:rFonts w:ascii="仿宋_GB2312" w:eastAsia="仿宋_GB2312" w:hAnsiTheme="minorEastAsia" w:hint="eastAsia"/>
          <w:sz w:val="24"/>
        </w:rPr>
        <w:t>报告</w:t>
      </w:r>
      <w:r w:rsidR="007E5BB3">
        <w:rPr>
          <w:rFonts w:ascii="仿宋_GB2312" w:eastAsia="仿宋_GB2312" w:hAnsiTheme="minorEastAsia"/>
          <w:sz w:val="24"/>
        </w:rPr>
        <w:t>内容须围绕指标</w:t>
      </w:r>
      <w:r w:rsidR="007E5BB3">
        <w:rPr>
          <w:rFonts w:ascii="仿宋_GB2312" w:eastAsia="仿宋_GB2312" w:hAnsiTheme="minorEastAsia" w:hint="eastAsia"/>
          <w:sz w:val="24"/>
        </w:rPr>
        <w:t>，</w:t>
      </w:r>
      <w:r w:rsidR="00D20436">
        <w:rPr>
          <w:rFonts w:ascii="仿宋_GB2312" w:eastAsia="仿宋_GB2312" w:hAnsiTheme="minorEastAsia" w:hint="eastAsia"/>
          <w:sz w:val="24"/>
        </w:rPr>
        <w:t>撰写</w:t>
      </w:r>
      <w:r w:rsidR="007E5BB3">
        <w:rPr>
          <w:rFonts w:ascii="仿宋_GB2312" w:eastAsia="仿宋_GB2312" w:hAnsiTheme="minorEastAsia" w:hint="eastAsia"/>
          <w:sz w:val="24"/>
        </w:rPr>
        <w:t>结构</w:t>
      </w:r>
      <w:r w:rsidR="00D20436">
        <w:rPr>
          <w:rFonts w:ascii="仿宋_GB2312" w:eastAsia="仿宋_GB2312" w:hAnsiTheme="minorEastAsia" w:hint="eastAsia"/>
          <w:sz w:val="24"/>
        </w:rPr>
        <w:t>可参照但</w:t>
      </w:r>
      <w:r w:rsidR="00D20436">
        <w:rPr>
          <w:rFonts w:ascii="仿宋_GB2312" w:eastAsia="仿宋_GB2312" w:hAnsiTheme="minorEastAsia"/>
          <w:sz w:val="24"/>
        </w:rPr>
        <w:t>不局限于指标框架</w:t>
      </w:r>
      <w:r w:rsidR="007E5BB3">
        <w:rPr>
          <w:rFonts w:ascii="仿宋_GB2312" w:eastAsia="仿宋_GB2312" w:hAnsiTheme="minorEastAsia"/>
          <w:sz w:val="24"/>
        </w:rPr>
        <w:t>，可自成体系</w:t>
      </w:r>
      <w:r w:rsidR="00134D38">
        <w:rPr>
          <w:rFonts w:ascii="仿宋_GB2312" w:eastAsia="仿宋_GB2312" w:hAnsiTheme="minorEastAsia" w:hint="eastAsia"/>
          <w:sz w:val="24"/>
        </w:rPr>
        <w:t>；</w:t>
      </w:r>
      <w:r w:rsidR="006F32F1">
        <w:rPr>
          <w:rFonts w:ascii="仿宋_GB2312" w:eastAsia="仿宋_GB2312" w:hAnsiTheme="minorEastAsia" w:hint="eastAsia"/>
          <w:sz w:val="24"/>
        </w:rPr>
        <w:t>不够</w:t>
      </w:r>
      <w:r w:rsidR="006F32F1">
        <w:rPr>
          <w:rFonts w:ascii="仿宋_GB2312" w:eastAsia="仿宋_GB2312" w:hAnsiTheme="minorEastAsia"/>
          <w:sz w:val="24"/>
        </w:rPr>
        <w:t>填写</w:t>
      </w:r>
      <w:r w:rsidRPr="006420BD">
        <w:rPr>
          <w:rFonts w:ascii="仿宋_GB2312" w:eastAsia="仿宋_GB2312" w:hAnsiTheme="minorEastAsia" w:hint="eastAsia"/>
          <w:sz w:val="24"/>
        </w:rPr>
        <w:t>可</w:t>
      </w:r>
      <w:r w:rsidRPr="006420BD">
        <w:rPr>
          <w:rFonts w:ascii="仿宋_GB2312" w:eastAsia="仿宋_GB2312" w:hAnsiTheme="minorEastAsia"/>
          <w:sz w:val="24"/>
        </w:rPr>
        <w:t>续页</w:t>
      </w:r>
      <w:r w:rsidRPr="006420BD">
        <w:rPr>
          <w:rFonts w:ascii="仿宋_GB2312" w:eastAsia="仿宋_GB2312" w:hAnsiTheme="minorEastAsia" w:hint="eastAsia"/>
          <w:sz w:val="24"/>
        </w:rPr>
        <w:t>）</w:t>
      </w:r>
      <w:r>
        <w:br w:type="page"/>
      </w:r>
    </w:p>
    <w:p w:rsidR="006420BD" w:rsidRDefault="006420BD" w:rsidP="002B2E9A">
      <w:pPr>
        <w:widowControl/>
        <w:jc w:val="left"/>
      </w:pPr>
    </w:p>
    <w:p w:rsidR="00776A9A" w:rsidRPr="00500E08" w:rsidRDefault="006420BD" w:rsidP="006420BD">
      <w:pPr>
        <w:rPr>
          <w:rFonts w:ascii="仿宋_GB2312" w:eastAsia="仿宋_GB2312" w:hAnsiTheme="minorEastAsia"/>
          <w:b/>
          <w:sz w:val="28"/>
        </w:rPr>
      </w:pPr>
      <w:r w:rsidRPr="00500E08">
        <w:rPr>
          <w:rFonts w:ascii="仿宋_GB2312" w:eastAsia="仿宋_GB2312" w:hAnsiTheme="minorEastAsia" w:hint="eastAsia"/>
          <w:b/>
          <w:sz w:val="28"/>
        </w:rPr>
        <w:t>3.</w:t>
      </w:r>
      <w:r w:rsidR="00776A9A" w:rsidRPr="00500E08">
        <w:rPr>
          <w:rFonts w:ascii="仿宋_GB2312" w:eastAsia="仿宋_GB2312" w:hAnsiTheme="minorEastAsia"/>
          <w:b/>
          <w:sz w:val="28"/>
        </w:rPr>
        <w:t>自评打分表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124"/>
        <w:gridCol w:w="3552"/>
        <w:gridCol w:w="3402"/>
        <w:gridCol w:w="718"/>
      </w:tblGrid>
      <w:tr w:rsidR="00681FA5" w:rsidRPr="00776A9A" w:rsidTr="00D763F7">
        <w:trPr>
          <w:trHeight w:val="435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A9A" w:rsidRPr="00776A9A" w:rsidRDefault="00776A9A" w:rsidP="00776A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6A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36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A9A" w:rsidRPr="00776A9A" w:rsidRDefault="00776A9A" w:rsidP="00776A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6A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指标描述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A9A" w:rsidRPr="00776A9A" w:rsidRDefault="00776A9A" w:rsidP="00776A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情况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写实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6A9A" w:rsidRPr="00776A9A" w:rsidRDefault="00776A9A" w:rsidP="00776A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自评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打分</w:t>
            </w:r>
          </w:p>
        </w:tc>
      </w:tr>
      <w:tr w:rsidR="00D763F7" w:rsidRPr="00776A9A" w:rsidTr="00D763F7">
        <w:trPr>
          <w:trHeight w:val="1335"/>
          <w:jc w:val="center"/>
        </w:trPr>
        <w:tc>
          <w:tcPr>
            <w:tcW w:w="127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F7" w:rsidRPr="00776A9A" w:rsidRDefault="00D763F7" w:rsidP="00D763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规划执行与组织管理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(</w:t>
            </w:r>
            <w:r w:rsidR="007E5BB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</w:t>
            </w: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F7" w:rsidRPr="00D763F7" w:rsidRDefault="00D763F7" w:rsidP="00D763F7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学校对“十三五”期间教师专业发展的成效和问题梳理清晰到位（3分）；“十三五”教师专业发展规划的目标达成度高（3分）。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3F7" w:rsidRPr="00776A9A" w:rsidRDefault="00D763F7" w:rsidP="00D76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763F7" w:rsidRPr="00776A9A" w:rsidRDefault="00D763F7" w:rsidP="00D76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3F7" w:rsidRPr="00776A9A" w:rsidTr="00D763F7">
        <w:trPr>
          <w:trHeight w:val="1140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F7" w:rsidRPr="00776A9A" w:rsidRDefault="00D763F7" w:rsidP="00D763F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F7" w:rsidRPr="00D763F7" w:rsidRDefault="00D763F7" w:rsidP="00D763F7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学校领导层重视教师专业发展，对学校师资队伍建设中的优势和问题有清晰的认识和长远的思考（3分）；且具备对教师专业发展的领导力，能对教师发展起到示范和引领作用（3分）。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3F7" w:rsidRPr="00776A9A" w:rsidRDefault="00D763F7" w:rsidP="00D76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763F7" w:rsidRPr="00776A9A" w:rsidRDefault="00D763F7" w:rsidP="00D76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D763F7">
        <w:trPr>
          <w:trHeight w:val="1215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F47D55" w:rsidP="00AC740B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学校有健全的教师队伍建设领导小组和管理团队，</w:t>
            </w:r>
            <w:r w:rsidR="00AC740B">
              <w:rPr>
                <w:rFonts w:ascii="仿宋_GB2312" w:eastAsia="仿宋_GB2312" w:hAnsi="仿宋" w:hint="eastAsia"/>
                <w:color w:val="000000"/>
                <w:sz w:val="24"/>
              </w:rPr>
              <w:t>各部门通力</w:t>
            </w:r>
            <w:r w:rsidR="00AC740B">
              <w:rPr>
                <w:rFonts w:ascii="仿宋_GB2312" w:eastAsia="仿宋_GB2312" w:hAnsi="仿宋"/>
                <w:color w:val="000000"/>
                <w:sz w:val="24"/>
              </w:rPr>
              <w:t>协作，实现功能整合。</w:t>
            </w:r>
            <w:r w:rsidR="00AC740B">
              <w:rPr>
                <w:rFonts w:ascii="仿宋_GB2312" w:eastAsia="仿宋_GB2312" w:hAnsi="仿宋" w:hint="eastAsia"/>
                <w:color w:val="000000"/>
                <w:sz w:val="24"/>
              </w:rPr>
              <w:t>（4分）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215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3E4A4E" w:rsidP="00F47D55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教研组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、年级组、</w:t>
            </w:r>
            <w:proofErr w:type="gramStart"/>
            <w:r>
              <w:rPr>
                <w:rFonts w:ascii="仿宋_GB2312" w:eastAsia="仿宋_GB2312" w:hAnsi="仿宋"/>
                <w:color w:val="000000"/>
                <w:sz w:val="24"/>
              </w:rPr>
              <w:t>备课组</w:t>
            </w:r>
            <w:proofErr w:type="gramEnd"/>
            <w:r>
              <w:rPr>
                <w:rFonts w:ascii="仿宋_GB2312" w:eastAsia="仿宋_GB2312" w:hAnsi="仿宋"/>
                <w:color w:val="000000"/>
                <w:sz w:val="24"/>
              </w:rPr>
              <w:t>等研修组织健全</w:t>
            </w:r>
            <w:r w:rsidR="00AC740B">
              <w:rPr>
                <w:rFonts w:ascii="仿宋_GB2312" w:eastAsia="仿宋_GB2312" w:hAnsi="仿宋" w:hint="eastAsia"/>
                <w:sz w:val="24"/>
              </w:rPr>
              <w:t>，</w:t>
            </w:r>
            <w:r w:rsidR="00AC740B">
              <w:rPr>
                <w:rFonts w:ascii="仿宋_GB2312" w:eastAsia="仿宋_GB2312" w:hAnsi="仿宋"/>
                <w:sz w:val="24"/>
              </w:rPr>
              <w:t>形成校本研修有效运行机制。</w:t>
            </w:r>
            <w:r w:rsidR="00AC740B">
              <w:rPr>
                <w:rFonts w:ascii="仿宋_GB2312" w:eastAsia="仿宋_GB2312" w:hAnsi="仿宋" w:hint="eastAsia"/>
                <w:sz w:val="24"/>
              </w:rPr>
              <w:t>（4分）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397"/>
          <w:jc w:val="center"/>
        </w:trPr>
        <w:tc>
          <w:tcPr>
            <w:tcW w:w="127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55" w:rsidRPr="00776A9A" w:rsidRDefault="00F47D55" w:rsidP="00F47D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校本研修过程与实践</w:t>
            </w: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</w:t>
            </w:r>
            <w:r w:rsidR="00AC74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F47D55" w:rsidP="00F47D55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能根据本校自身发展的实际情况、不同发展水平教师的不同问题及教师不同的研究兴趣，设计有针对性的研修活动。（6分）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D763F7">
        <w:trPr>
          <w:trHeight w:val="1755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55" w:rsidRPr="00D763F7" w:rsidRDefault="00F47D55" w:rsidP="00F47D55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研修内容主题化、系列化、课程化（</w:t>
            </w:r>
            <w:r w:rsidR="006E73FB">
              <w:rPr>
                <w:rFonts w:ascii="仿宋_GB2312" w:eastAsia="仿宋_GB2312" w:hAnsi="仿宋" w:hint="eastAsia"/>
                <w:color w:val="000000"/>
                <w:sz w:val="24"/>
              </w:rPr>
              <w:t>4</w:t>
            </w: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分），反映教育教学实践中的实际问题和教师专业发展的现实需求，突出教育教学的重点和难点，体现当下教育理念与趋势（3分）。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D763F7">
        <w:trPr>
          <w:trHeight w:val="1755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F47D55" w:rsidP="00F47D55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学校充分挖掘与利用本校优质教育教学资源，有效集聚高校、科研院所、中小学等机构的优质资源，形成中小学、高校、科研机构协同研修机制，创新教师教育模式，提升校本研修品质。（</w:t>
            </w:r>
            <w:r w:rsidR="006E73FB">
              <w:rPr>
                <w:rFonts w:ascii="仿宋_GB2312" w:eastAsia="仿宋_GB2312" w:hAnsi="仿宋"/>
                <w:color w:val="000000"/>
                <w:sz w:val="24"/>
              </w:rPr>
              <w:t>6</w:t>
            </w: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755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F47D55" w:rsidP="00F47D55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学校不断探索教师专业发展做法，形成了一些体现本校特色的创新举措，有效解决了本校教师专业发展的瓶颈性问题。（6分）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1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55" w:rsidRPr="00776A9A" w:rsidRDefault="00F47D55" w:rsidP="00F47D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教师专业发展</w:t>
            </w: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30</w:t>
            </w: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F47D55" w:rsidP="00F47D55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教师具有自主发展意识，对专业有进取心（</w:t>
            </w:r>
            <w:r w:rsidR="006E73FB">
              <w:rPr>
                <w:rFonts w:ascii="仿宋_GB2312" w:eastAsia="仿宋_GB2312" w:hAnsi="仿宋" w:hint="eastAsia"/>
                <w:color w:val="000000"/>
                <w:sz w:val="24"/>
              </w:rPr>
              <w:t>2</w:t>
            </w: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分）；普遍对学校有归属感，职业认同度高，敬业乐教爱生（</w:t>
            </w:r>
            <w:r w:rsidR="006E73FB">
              <w:rPr>
                <w:rFonts w:ascii="仿宋_GB2312" w:eastAsia="仿宋_GB2312" w:hAnsi="仿宋" w:hint="eastAsia"/>
                <w:color w:val="000000"/>
                <w:sz w:val="24"/>
              </w:rPr>
              <w:t>3</w:t>
            </w: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分）。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D763F7">
        <w:trPr>
          <w:trHeight w:val="1545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55" w:rsidRPr="00D763F7" w:rsidRDefault="00F47D55" w:rsidP="00F47D55">
            <w:pPr>
              <w:rPr>
                <w:rFonts w:ascii="仿宋_GB2312" w:eastAsia="仿宋_GB2312" w:hAnsi="仿宋"/>
                <w:sz w:val="24"/>
              </w:rPr>
            </w:pPr>
            <w:r w:rsidRPr="00D763F7">
              <w:rPr>
                <w:rFonts w:ascii="仿宋_GB2312" w:eastAsia="仿宋_GB2312" w:hAnsi="仿宋" w:hint="eastAsia"/>
                <w:sz w:val="24"/>
              </w:rPr>
              <w:t>教师队伍年龄结构、学历结构、职称结构合理（2分）；区学科带头人和骨干教师在学科分布中合理（1分），且数量和比例符合区教师专业发展学校要求（2分）。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455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F47D55" w:rsidP="00F47D55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学校有一批能在教育、教学、科研等方面发挥专业引领和示范辐射作用的指导教师团队，并在带教青年教师、骨干教师等方面形成了较为成熟的做法和经验。（5分）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305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2C2770" w:rsidP="002C277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教师队伍建设富有成效，“十三五”期间，有职称、学历和</w:t>
            </w:r>
            <w:r w:rsidR="00F47D55" w:rsidRPr="00D763F7">
              <w:rPr>
                <w:rFonts w:ascii="仿宋_GB2312" w:eastAsia="仿宋_GB2312" w:hAnsi="仿宋" w:hint="eastAsia"/>
                <w:sz w:val="24"/>
              </w:rPr>
              <w:t>荣誉的晋升。（5分）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6F32F1" w:rsidP="006F32F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</w:t>
            </w:r>
            <w:r w:rsidRPr="006F32F1">
              <w:rPr>
                <w:rFonts w:ascii="仿宋_GB2312" w:eastAsia="仿宋_GB2312" w:hAnsi="仿宋" w:hint="eastAsia"/>
                <w:sz w:val="24"/>
              </w:rPr>
              <w:t>此栏</w:t>
            </w:r>
            <w:r>
              <w:rPr>
                <w:rFonts w:ascii="仿宋_GB2312" w:eastAsia="仿宋_GB2312" w:hAnsi="仿宋" w:hint="eastAsia"/>
                <w:sz w:val="24"/>
              </w:rPr>
              <w:t>可总结性</w:t>
            </w:r>
            <w:r>
              <w:rPr>
                <w:rFonts w:ascii="仿宋_GB2312" w:eastAsia="仿宋_GB2312" w:hAnsi="仿宋"/>
                <w:sz w:val="24"/>
              </w:rPr>
              <w:t>描述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/>
                <w:sz w:val="24"/>
              </w:rPr>
              <w:t>具体</w:t>
            </w:r>
            <w:r>
              <w:rPr>
                <w:rFonts w:ascii="仿宋_GB2312" w:eastAsia="仿宋_GB2312" w:hAnsi="仿宋" w:hint="eastAsia"/>
                <w:sz w:val="24"/>
              </w:rPr>
              <w:t>情况</w:t>
            </w:r>
            <w:r w:rsidRPr="006F32F1">
              <w:rPr>
                <w:rFonts w:ascii="仿宋_GB2312" w:eastAsia="仿宋_GB2312" w:hAnsi="仿宋" w:hint="eastAsia"/>
                <w:sz w:val="24"/>
              </w:rPr>
              <w:t>从</w:t>
            </w:r>
            <w:r w:rsidRPr="006F32F1">
              <w:rPr>
                <w:rFonts w:ascii="仿宋_GB2312" w:eastAsia="仿宋_GB2312" w:hAnsi="仿宋"/>
                <w:sz w:val="24"/>
              </w:rPr>
              <w:t>佐证材料</w:t>
            </w:r>
            <w:r w:rsidRPr="006F32F1">
              <w:rPr>
                <w:rFonts w:ascii="仿宋_GB2312" w:eastAsia="仿宋_GB2312" w:hAnsi="仿宋" w:hint="eastAsia"/>
                <w:sz w:val="24"/>
              </w:rPr>
              <w:t>明细表</w:t>
            </w:r>
            <w:r>
              <w:rPr>
                <w:rFonts w:ascii="仿宋_GB2312" w:eastAsia="仿宋_GB2312" w:hAnsi="仿宋" w:hint="eastAsia"/>
                <w:sz w:val="24"/>
              </w:rPr>
              <w:t>4.1</w:t>
            </w:r>
            <w:r w:rsidRPr="006F32F1">
              <w:rPr>
                <w:rFonts w:ascii="仿宋_GB2312" w:eastAsia="仿宋_GB2312" w:hAnsi="仿宋" w:hint="eastAsia"/>
                <w:sz w:val="24"/>
              </w:rPr>
              <w:t>印证</w:t>
            </w:r>
            <w:r w:rsidRPr="006F32F1">
              <w:rPr>
                <w:rFonts w:ascii="仿宋_GB2312" w:eastAsia="仿宋_GB2312" w:hAnsi="仿宋"/>
                <w:sz w:val="24"/>
              </w:rPr>
              <w:t>。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290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6F32F1" w:rsidP="006F32F1">
            <w:pPr>
              <w:rPr>
                <w:rFonts w:ascii="仿宋_GB2312" w:eastAsia="仿宋_GB2312" w:hAnsi="仿宋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教师对教育教学理论和实践有研究，“十三五”期间有区</w:t>
            </w:r>
            <w:r w:rsidR="006E73FB">
              <w:rPr>
                <w:rFonts w:ascii="仿宋_GB2312" w:eastAsia="仿宋_GB2312" w:hAnsi="仿宋" w:hint="eastAsia"/>
                <w:color w:val="000000"/>
                <w:sz w:val="24"/>
              </w:rPr>
              <w:t>级及其以上立项、结题的课题，有区、市报刊杂志发表的教育教学论文或</w:t>
            </w: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出版的论著。（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6F32F1" w:rsidP="00F47D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</w:t>
            </w:r>
            <w:r w:rsidRPr="006F32F1">
              <w:rPr>
                <w:rFonts w:ascii="仿宋_GB2312" w:eastAsia="仿宋_GB2312" w:hAnsi="仿宋" w:hint="eastAsia"/>
                <w:sz w:val="24"/>
              </w:rPr>
              <w:t>此栏</w:t>
            </w:r>
            <w:r>
              <w:rPr>
                <w:rFonts w:ascii="仿宋_GB2312" w:eastAsia="仿宋_GB2312" w:hAnsi="仿宋" w:hint="eastAsia"/>
                <w:sz w:val="24"/>
              </w:rPr>
              <w:t>可总结性</w:t>
            </w:r>
            <w:r>
              <w:rPr>
                <w:rFonts w:ascii="仿宋_GB2312" w:eastAsia="仿宋_GB2312" w:hAnsi="仿宋"/>
                <w:sz w:val="24"/>
              </w:rPr>
              <w:t>描述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/>
                <w:sz w:val="24"/>
              </w:rPr>
              <w:t>具体</w:t>
            </w:r>
            <w:r>
              <w:rPr>
                <w:rFonts w:ascii="仿宋_GB2312" w:eastAsia="仿宋_GB2312" w:hAnsi="仿宋" w:hint="eastAsia"/>
                <w:sz w:val="24"/>
              </w:rPr>
              <w:t>情况</w:t>
            </w:r>
            <w:r w:rsidRPr="006F32F1">
              <w:rPr>
                <w:rFonts w:ascii="仿宋_GB2312" w:eastAsia="仿宋_GB2312" w:hAnsi="仿宋" w:hint="eastAsia"/>
                <w:sz w:val="24"/>
              </w:rPr>
              <w:t>从</w:t>
            </w:r>
            <w:r w:rsidRPr="006F32F1">
              <w:rPr>
                <w:rFonts w:ascii="仿宋_GB2312" w:eastAsia="仿宋_GB2312" w:hAnsi="仿宋"/>
                <w:sz w:val="24"/>
              </w:rPr>
              <w:t>佐证材料</w:t>
            </w:r>
            <w:r w:rsidRPr="006F32F1">
              <w:rPr>
                <w:rFonts w:ascii="仿宋_GB2312" w:eastAsia="仿宋_GB2312" w:hAnsi="仿宋" w:hint="eastAsia"/>
                <w:sz w:val="24"/>
              </w:rPr>
              <w:t>明细表</w:t>
            </w:r>
            <w:r>
              <w:rPr>
                <w:rFonts w:ascii="仿宋_GB2312" w:eastAsia="仿宋_GB2312" w:hAnsi="仿宋" w:hint="eastAsia"/>
                <w:sz w:val="24"/>
              </w:rPr>
              <w:t>4.2</w:t>
            </w:r>
            <w:r w:rsidRPr="006F32F1">
              <w:rPr>
                <w:rFonts w:ascii="仿宋_GB2312" w:eastAsia="仿宋_GB2312" w:hAnsi="仿宋" w:hint="eastAsia"/>
                <w:sz w:val="24"/>
              </w:rPr>
              <w:t>印证</w:t>
            </w:r>
            <w:r w:rsidRPr="006F32F1">
              <w:rPr>
                <w:rFonts w:ascii="仿宋_GB2312" w:eastAsia="仿宋_GB2312" w:hAnsi="仿宋"/>
                <w:sz w:val="24"/>
              </w:rPr>
              <w:t>。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500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6F32F1" w:rsidRDefault="006F32F1" w:rsidP="00F47D55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sz w:val="24"/>
              </w:rPr>
              <w:t>教师在区域性学术活动中的参与度或贡献度高（2分）；在区级及以上教学比赛、教科研获奖、教学质量评估等方面领先同类学校（3分）。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6F32F1" w:rsidP="00F47D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</w:t>
            </w:r>
            <w:r w:rsidRPr="006F32F1">
              <w:rPr>
                <w:rFonts w:ascii="仿宋_GB2312" w:eastAsia="仿宋_GB2312" w:hAnsi="仿宋" w:hint="eastAsia"/>
                <w:sz w:val="24"/>
              </w:rPr>
              <w:t>此栏</w:t>
            </w:r>
            <w:r>
              <w:rPr>
                <w:rFonts w:ascii="仿宋_GB2312" w:eastAsia="仿宋_GB2312" w:hAnsi="仿宋" w:hint="eastAsia"/>
                <w:sz w:val="24"/>
              </w:rPr>
              <w:t>可总结性</w:t>
            </w:r>
            <w:r>
              <w:rPr>
                <w:rFonts w:ascii="仿宋_GB2312" w:eastAsia="仿宋_GB2312" w:hAnsi="仿宋"/>
                <w:sz w:val="24"/>
              </w:rPr>
              <w:t>描述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/>
                <w:sz w:val="24"/>
              </w:rPr>
              <w:t>具体</w:t>
            </w:r>
            <w:r>
              <w:rPr>
                <w:rFonts w:ascii="仿宋_GB2312" w:eastAsia="仿宋_GB2312" w:hAnsi="仿宋" w:hint="eastAsia"/>
                <w:sz w:val="24"/>
              </w:rPr>
              <w:t>情况</w:t>
            </w:r>
            <w:r w:rsidRPr="006F32F1">
              <w:rPr>
                <w:rFonts w:ascii="仿宋_GB2312" w:eastAsia="仿宋_GB2312" w:hAnsi="仿宋" w:hint="eastAsia"/>
                <w:sz w:val="24"/>
              </w:rPr>
              <w:t>从</w:t>
            </w:r>
            <w:r w:rsidRPr="006F32F1">
              <w:rPr>
                <w:rFonts w:ascii="仿宋_GB2312" w:eastAsia="仿宋_GB2312" w:hAnsi="仿宋"/>
                <w:sz w:val="24"/>
              </w:rPr>
              <w:t>佐证材料</w:t>
            </w:r>
            <w:r w:rsidRPr="006F32F1">
              <w:rPr>
                <w:rFonts w:ascii="仿宋_GB2312" w:eastAsia="仿宋_GB2312" w:hAnsi="仿宋" w:hint="eastAsia"/>
                <w:sz w:val="24"/>
              </w:rPr>
              <w:t>明细表</w:t>
            </w:r>
            <w:r>
              <w:rPr>
                <w:rFonts w:ascii="仿宋_GB2312" w:eastAsia="仿宋_GB2312" w:hAnsi="仿宋" w:hint="eastAsia"/>
                <w:sz w:val="24"/>
              </w:rPr>
              <w:t>4.3</w:t>
            </w:r>
            <w:r w:rsidRPr="006F32F1">
              <w:rPr>
                <w:rFonts w:ascii="仿宋_GB2312" w:eastAsia="仿宋_GB2312" w:hAnsi="仿宋" w:hint="eastAsia"/>
                <w:sz w:val="24"/>
              </w:rPr>
              <w:t>印证</w:t>
            </w:r>
            <w:r w:rsidRPr="006F32F1">
              <w:rPr>
                <w:rFonts w:ascii="仿宋_GB2312" w:eastAsia="仿宋_GB2312" w:hAnsi="仿宋"/>
                <w:sz w:val="24"/>
              </w:rPr>
              <w:t>。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7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55" w:rsidRPr="00776A9A" w:rsidRDefault="00F47D55" w:rsidP="00F47D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示范辐射引领</w:t>
            </w: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</w:t>
            </w:r>
            <w:r w:rsidR="00AC74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  <w:r w:rsidRPr="00776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F47D55" w:rsidP="00F47D55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学校积极承担薄弱地区的结对支教任务（3分）；积极承担学区化、集团化办学中的引领校任务，在办学理念、学校规划、特色创建与学校管理、教改实验与科研、教师专业发展等方面进行全方位的合作和指导（3分）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75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D763F7" w:rsidRDefault="007E5BB3" w:rsidP="00F47D55">
            <w:pPr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学校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有健全的教育教学常规，形成优良的育人文化，教育教学质量位于同类学校前列，能带动引领其他同类学校的发展。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（6分）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7D55" w:rsidRPr="00776A9A" w:rsidTr="00F47D55">
        <w:trPr>
          <w:trHeight w:val="175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D55" w:rsidRPr="00D763F7" w:rsidRDefault="007E5BB3" w:rsidP="007E5BB3">
            <w:pPr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 w:rsidRPr="00D763F7">
              <w:rPr>
                <w:rFonts w:ascii="仿宋_GB2312" w:eastAsia="仿宋_GB2312" w:hAnsi="仿宋" w:hint="eastAsia"/>
                <w:sz w:val="24"/>
              </w:rPr>
              <w:t>学校</w:t>
            </w:r>
            <w:r>
              <w:rPr>
                <w:rFonts w:ascii="仿宋_GB2312" w:eastAsia="仿宋_GB2312" w:hAnsi="仿宋" w:hint="eastAsia"/>
                <w:sz w:val="24"/>
              </w:rPr>
              <w:t>在教师</w:t>
            </w:r>
            <w:r>
              <w:rPr>
                <w:rFonts w:ascii="仿宋_GB2312" w:eastAsia="仿宋_GB2312" w:hAnsi="仿宋"/>
                <w:sz w:val="24"/>
              </w:rPr>
              <w:t>培养方面形成有效的</w:t>
            </w:r>
            <w:r>
              <w:rPr>
                <w:rFonts w:ascii="仿宋_GB2312" w:eastAsia="仿宋_GB2312" w:hAnsi="仿宋" w:hint="eastAsia"/>
                <w:sz w:val="24"/>
              </w:rPr>
              <w:t>运作</w:t>
            </w:r>
            <w:r>
              <w:rPr>
                <w:rFonts w:ascii="仿宋_GB2312" w:eastAsia="仿宋_GB2312" w:hAnsi="仿宋"/>
                <w:sz w:val="24"/>
              </w:rPr>
              <w:t>机制和特色经验，</w:t>
            </w:r>
            <w:r>
              <w:rPr>
                <w:rFonts w:ascii="仿宋_GB2312" w:eastAsia="仿宋_GB2312" w:hAnsi="仿宋" w:hint="eastAsia"/>
                <w:sz w:val="24"/>
              </w:rPr>
              <w:t>每年</w:t>
            </w:r>
            <w:r>
              <w:rPr>
                <w:rFonts w:ascii="仿宋_GB2312" w:eastAsia="仿宋_GB2312" w:hAnsi="仿宋"/>
                <w:sz w:val="24"/>
              </w:rPr>
              <w:t>提供2-3</w:t>
            </w:r>
            <w:r>
              <w:rPr>
                <w:rFonts w:ascii="仿宋_GB2312" w:eastAsia="仿宋_GB2312" w:hAnsi="仿宋" w:hint="eastAsia"/>
                <w:sz w:val="24"/>
              </w:rPr>
              <w:t>门培训</w:t>
            </w:r>
            <w:r>
              <w:rPr>
                <w:rFonts w:ascii="仿宋_GB2312" w:eastAsia="仿宋_GB2312" w:hAnsi="仿宋"/>
                <w:sz w:val="24"/>
              </w:rPr>
              <w:t>课程供全区乃至全市共享</w:t>
            </w:r>
            <w:r w:rsidRPr="00D763F7">
              <w:rPr>
                <w:rFonts w:ascii="仿宋_GB2312" w:eastAsia="仿宋_GB2312" w:hAnsi="仿宋" w:hint="eastAsia"/>
                <w:sz w:val="24"/>
              </w:rPr>
              <w:t>。（6分）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6F32F1" w:rsidP="006F32F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</w:t>
            </w:r>
            <w:r w:rsidRPr="006F32F1">
              <w:rPr>
                <w:rFonts w:ascii="仿宋_GB2312" w:eastAsia="仿宋_GB2312" w:hAnsi="仿宋" w:hint="eastAsia"/>
                <w:sz w:val="24"/>
              </w:rPr>
              <w:t>此栏</w:t>
            </w:r>
            <w:r>
              <w:rPr>
                <w:rFonts w:ascii="仿宋_GB2312" w:eastAsia="仿宋_GB2312" w:hAnsi="仿宋" w:hint="eastAsia"/>
                <w:sz w:val="24"/>
              </w:rPr>
              <w:t>可总结性</w:t>
            </w:r>
            <w:r>
              <w:rPr>
                <w:rFonts w:ascii="仿宋_GB2312" w:eastAsia="仿宋_GB2312" w:hAnsi="仿宋"/>
                <w:sz w:val="24"/>
              </w:rPr>
              <w:t>描述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/>
                <w:sz w:val="24"/>
              </w:rPr>
              <w:t>具体</w:t>
            </w:r>
            <w:r>
              <w:rPr>
                <w:rFonts w:ascii="仿宋_GB2312" w:eastAsia="仿宋_GB2312" w:hAnsi="仿宋" w:hint="eastAsia"/>
                <w:sz w:val="24"/>
              </w:rPr>
              <w:t>情况</w:t>
            </w:r>
            <w:r w:rsidRPr="006F32F1">
              <w:rPr>
                <w:rFonts w:ascii="仿宋_GB2312" w:eastAsia="仿宋_GB2312" w:hAnsi="仿宋" w:hint="eastAsia"/>
                <w:sz w:val="24"/>
              </w:rPr>
              <w:t>从</w:t>
            </w:r>
            <w:r w:rsidRPr="006F32F1">
              <w:rPr>
                <w:rFonts w:ascii="仿宋_GB2312" w:eastAsia="仿宋_GB2312" w:hAnsi="仿宋"/>
                <w:sz w:val="24"/>
              </w:rPr>
              <w:t>佐证材料</w:t>
            </w:r>
            <w:r w:rsidRPr="006F32F1">
              <w:rPr>
                <w:rFonts w:ascii="仿宋_GB2312" w:eastAsia="仿宋_GB2312" w:hAnsi="仿宋" w:hint="eastAsia"/>
                <w:sz w:val="24"/>
              </w:rPr>
              <w:t>明细表</w:t>
            </w:r>
            <w:r>
              <w:rPr>
                <w:rFonts w:ascii="仿宋_GB2312" w:eastAsia="仿宋_GB2312" w:hAnsi="仿宋" w:hint="eastAsia"/>
                <w:sz w:val="24"/>
              </w:rPr>
              <w:t>4.4</w:t>
            </w:r>
            <w:r w:rsidRPr="006F32F1">
              <w:rPr>
                <w:rFonts w:ascii="仿宋_GB2312" w:eastAsia="仿宋_GB2312" w:hAnsi="仿宋" w:hint="eastAsia"/>
                <w:sz w:val="24"/>
              </w:rPr>
              <w:t>印证</w:t>
            </w:r>
            <w:r w:rsidRPr="006F32F1">
              <w:rPr>
                <w:rFonts w:ascii="仿宋_GB2312" w:eastAsia="仿宋_GB2312" w:hAnsi="仿宋"/>
                <w:sz w:val="24"/>
              </w:rPr>
              <w:t>。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47D55" w:rsidRPr="00776A9A" w:rsidTr="00D763F7">
        <w:trPr>
          <w:trHeight w:val="914"/>
          <w:jc w:val="center"/>
        </w:trPr>
        <w:tc>
          <w:tcPr>
            <w:tcW w:w="12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55" w:rsidRPr="00776A9A" w:rsidRDefault="00F47D55" w:rsidP="00F47D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55" w:rsidRPr="00D763F7" w:rsidRDefault="007E5BB3" w:rsidP="00632240">
            <w:pPr>
              <w:rPr>
                <w:rFonts w:ascii="仿宋_GB2312" w:eastAsia="仿宋_GB2312" w:hAnsi="仿宋"/>
                <w:sz w:val="24"/>
              </w:rPr>
            </w:pP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学校在教师教育领域形成了可复制、可推广的研究成果（</w:t>
            </w:r>
            <w:r w:rsidR="00AC740B">
              <w:rPr>
                <w:rFonts w:ascii="仿宋_GB2312" w:eastAsia="仿宋_GB2312" w:hAnsi="仿宋" w:hint="eastAsia"/>
                <w:color w:val="000000"/>
                <w:sz w:val="24"/>
              </w:rPr>
              <w:t>4</w:t>
            </w:r>
            <w:r w:rsidRPr="00D763F7">
              <w:rPr>
                <w:rFonts w:ascii="仿宋_GB2312" w:eastAsia="仿宋_GB2312" w:hAnsi="仿宋" w:hint="eastAsia"/>
                <w:color w:val="000000"/>
                <w:sz w:val="24"/>
              </w:rPr>
              <w:t>分）；每年以公开课、研讨会、经验总结会、学术报告、教师专业发展成果展示会、专题培训会等形式在市、区教育职能部门组织的活动中展示与推广（3分）。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D55" w:rsidRPr="00776A9A" w:rsidRDefault="006F32F1" w:rsidP="006F32F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</w:t>
            </w:r>
            <w:r w:rsidRPr="006F32F1">
              <w:rPr>
                <w:rFonts w:ascii="仿宋_GB2312" w:eastAsia="仿宋_GB2312" w:hAnsi="仿宋" w:hint="eastAsia"/>
                <w:sz w:val="24"/>
              </w:rPr>
              <w:t>此栏</w:t>
            </w:r>
            <w:r>
              <w:rPr>
                <w:rFonts w:ascii="仿宋_GB2312" w:eastAsia="仿宋_GB2312" w:hAnsi="仿宋" w:hint="eastAsia"/>
                <w:sz w:val="24"/>
              </w:rPr>
              <w:t>可总结性</w:t>
            </w:r>
            <w:r>
              <w:rPr>
                <w:rFonts w:ascii="仿宋_GB2312" w:eastAsia="仿宋_GB2312" w:hAnsi="仿宋"/>
                <w:sz w:val="24"/>
              </w:rPr>
              <w:t>描述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/>
                <w:sz w:val="24"/>
              </w:rPr>
              <w:t>具体</w:t>
            </w:r>
            <w:r>
              <w:rPr>
                <w:rFonts w:ascii="仿宋_GB2312" w:eastAsia="仿宋_GB2312" w:hAnsi="仿宋" w:hint="eastAsia"/>
                <w:sz w:val="24"/>
              </w:rPr>
              <w:t>情况</w:t>
            </w:r>
            <w:r w:rsidRPr="006F32F1">
              <w:rPr>
                <w:rFonts w:ascii="仿宋_GB2312" w:eastAsia="仿宋_GB2312" w:hAnsi="仿宋" w:hint="eastAsia"/>
                <w:sz w:val="24"/>
              </w:rPr>
              <w:t>从</w:t>
            </w:r>
            <w:r w:rsidRPr="006F32F1">
              <w:rPr>
                <w:rFonts w:ascii="仿宋_GB2312" w:eastAsia="仿宋_GB2312" w:hAnsi="仿宋"/>
                <w:sz w:val="24"/>
              </w:rPr>
              <w:t>佐证材料</w:t>
            </w:r>
            <w:r w:rsidRPr="006F32F1">
              <w:rPr>
                <w:rFonts w:ascii="仿宋_GB2312" w:eastAsia="仿宋_GB2312" w:hAnsi="仿宋" w:hint="eastAsia"/>
                <w:sz w:val="24"/>
              </w:rPr>
              <w:t>明细表</w:t>
            </w:r>
            <w:r>
              <w:rPr>
                <w:rFonts w:ascii="仿宋_GB2312" w:eastAsia="仿宋_GB2312" w:hAnsi="仿宋" w:hint="eastAsia"/>
                <w:sz w:val="24"/>
              </w:rPr>
              <w:t>4.</w:t>
            </w:r>
            <w:r>
              <w:rPr>
                <w:rFonts w:ascii="仿宋_GB2312" w:eastAsia="仿宋_GB2312" w:hAnsi="仿宋"/>
                <w:sz w:val="24"/>
              </w:rPr>
              <w:t>5</w:t>
            </w:r>
            <w:r w:rsidRPr="006F32F1">
              <w:rPr>
                <w:rFonts w:ascii="仿宋_GB2312" w:eastAsia="仿宋_GB2312" w:hAnsi="仿宋" w:hint="eastAsia"/>
                <w:sz w:val="24"/>
              </w:rPr>
              <w:t>印证</w:t>
            </w:r>
            <w:r w:rsidRPr="006F32F1">
              <w:rPr>
                <w:rFonts w:ascii="仿宋_GB2312" w:eastAsia="仿宋_GB2312" w:hAnsi="仿宋"/>
                <w:sz w:val="24"/>
              </w:rPr>
              <w:t>。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47D55" w:rsidRPr="00776A9A" w:rsidTr="00D763F7">
        <w:trPr>
          <w:trHeight w:val="482"/>
          <w:jc w:val="center"/>
        </w:trPr>
        <w:tc>
          <w:tcPr>
            <w:tcW w:w="83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55" w:rsidRPr="00ED7FA4" w:rsidRDefault="00F47D55" w:rsidP="00F47D5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ED7FA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总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</w:t>
            </w:r>
            <w:r w:rsidRPr="00ED7FA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分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47D55" w:rsidRPr="00776A9A" w:rsidRDefault="00F47D55" w:rsidP="00F47D5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47D55" w:rsidRPr="00776A9A" w:rsidTr="00A3126A">
        <w:trPr>
          <w:trHeight w:val="482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D55" w:rsidRPr="00776A9A" w:rsidRDefault="00F47D55" w:rsidP="00F47D55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备注：此表满分100分，其中60分以下为不合格，</w:t>
            </w:r>
            <w:r>
              <w:rPr>
                <w:rFonts w:ascii="仿宋_GB2312" w:eastAsia="仿宋_GB2312"/>
                <w:sz w:val="24"/>
              </w:rPr>
              <w:t>60</w:t>
            </w:r>
            <w:r>
              <w:rPr>
                <w:rFonts w:ascii="仿宋_GB2312" w:eastAsia="仿宋_GB2312" w:hint="eastAsia"/>
                <w:sz w:val="24"/>
              </w:rPr>
              <w:t>-69分为基本合格，</w:t>
            </w:r>
            <w:r>
              <w:rPr>
                <w:rFonts w:ascii="仿宋_GB2312" w:eastAsia="仿宋_GB2312"/>
                <w:sz w:val="24"/>
              </w:rPr>
              <w:t>70-85</w:t>
            </w:r>
            <w:r>
              <w:rPr>
                <w:rFonts w:ascii="仿宋_GB2312" w:eastAsia="仿宋_GB2312" w:hint="eastAsia"/>
                <w:sz w:val="24"/>
              </w:rPr>
              <w:t>分为合格，86分及以上为优秀。</w:t>
            </w:r>
          </w:p>
        </w:tc>
      </w:tr>
      <w:tr w:rsidR="00F47D55" w:rsidRPr="00776A9A" w:rsidTr="00A3126A">
        <w:trPr>
          <w:trHeight w:val="4198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D55" w:rsidRDefault="00F47D55" w:rsidP="00F47D5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F47D55" w:rsidRDefault="00F47D55" w:rsidP="00F47D5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自评</w:t>
            </w:r>
          </w:p>
          <w:p w:rsidR="00F47D55" w:rsidRDefault="00F47D55" w:rsidP="00F47D5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结果</w:t>
            </w:r>
          </w:p>
        </w:tc>
        <w:tc>
          <w:tcPr>
            <w:tcW w:w="76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55" w:rsidRDefault="00F47D55" w:rsidP="00F47D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自评</w:t>
            </w:r>
            <w:r>
              <w:rPr>
                <w:rFonts w:ascii="仿宋_GB2312" w:eastAsia="仿宋_GB2312"/>
                <w:sz w:val="24"/>
              </w:rPr>
              <w:t>等第：</w:t>
            </w:r>
          </w:p>
          <w:p w:rsidR="00F47D55" w:rsidRDefault="00F47D55" w:rsidP="00F47D55">
            <w:pPr>
              <w:ind w:right="8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7D55" w:rsidRDefault="00F47D55" w:rsidP="00F47D55">
            <w:pPr>
              <w:ind w:right="8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7D55" w:rsidRDefault="00F47D55" w:rsidP="00F47D55">
            <w:pPr>
              <w:ind w:right="8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7D55" w:rsidRDefault="00F47D55" w:rsidP="00F47D55">
            <w:pPr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  <w:p w:rsidR="00F47D55" w:rsidRDefault="00F47D55" w:rsidP="00F47D55">
            <w:pPr>
              <w:ind w:right="8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7D55" w:rsidRDefault="00F47D55" w:rsidP="00F47D55">
            <w:pPr>
              <w:ind w:right="8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</w:t>
            </w:r>
            <w:r w:rsidR="00795D58">
              <w:rPr>
                <w:rFonts w:ascii="仿宋_GB2312" w:eastAsia="仿宋_GB2312" w:hAnsi="宋体" w:hint="eastAsia"/>
                <w:sz w:val="24"/>
              </w:rPr>
              <w:t>学校</w:t>
            </w:r>
            <w:r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F47D55" w:rsidRDefault="00F47D55" w:rsidP="00F47D55">
            <w:pPr>
              <w:ind w:right="8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7D55" w:rsidRDefault="00F47D55" w:rsidP="00F47D55">
            <w:pPr>
              <w:ind w:right="84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7D55" w:rsidRDefault="00F47D55" w:rsidP="00F47D55"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2B2E9A" w:rsidRDefault="002B2E9A" w:rsidP="00776A9A">
      <w:pPr>
        <w:jc w:val="center"/>
      </w:pPr>
    </w:p>
    <w:p w:rsidR="002B2E9A" w:rsidRDefault="002B2E9A">
      <w:pPr>
        <w:widowControl/>
        <w:jc w:val="left"/>
      </w:pPr>
      <w:r>
        <w:br w:type="page"/>
      </w:r>
    </w:p>
    <w:p w:rsidR="006C6303" w:rsidRPr="00500E08" w:rsidRDefault="006420BD" w:rsidP="00ED7FA4">
      <w:pPr>
        <w:jc w:val="left"/>
        <w:rPr>
          <w:rFonts w:ascii="仿宋_GB2312" w:eastAsia="仿宋_GB2312" w:hAnsiTheme="minorEastAsia"/>
          <w:b/>
          <w:sz w:val="28"/>
        </w:rPr>
      </w:pPr>
      <w:r w:rsidRPr="00500E08">
        <w:rPr>
          <w:rFonts w:ascii="仿宋_GB2312" w:eastAsia="仿宋_GB2312" w:hAnsiTheme="minorEastAsia" w:hint="eastAsia"/>
          <w:b/>
          <w:sz w:val="28"/>
        </w:rPr>
        <w:lastRenderedPageBreak/>
        <w:t>4.</w:t>
      </w:r>
      <w:r w:rsidR="006C6303" w:rsidRPr="00500E08">
        <w:rPr>
          <w:rFonts w:ascii="仿宋_GB2312" w:eastAsia="仿宋_GB2312" w:hAnsiTheme="minorEastAsia" w:hint="eastAsia"/>
          <w:b/>
          <w:sz w:val="28"/>
        </w:rPr>
        <w:t>成果类佐证材料明细表</w:t>
      </w:r>
    </w:p>
    <w:p w:rsidR="006C6303" w:rsidRPr="006C6303" w:rsidRDefault="008A46B5" w:rsidP="008A46B5">
      <w:pPr>
        <w:ind w:firstLineChars="200" w:firstLine="480"/>
        <w:rPr>
          <w:rFonts w:ascii="仿宋_GB2312" w:eastAsia="仿宋_GB2312" w:hAnsi="黑体"/>
          <w:b/>
          <w:sz w:val="24"/>
        </w:rPr>
      </w:pPr>
      <w:r>
        <w:rPr>
          <w:rFonts w:ascii="仿宋_GB2312" w:eastAsia="仿宋_GB2312" w:hAnsiTheme="minorEastAsia" w:hint="eastAsia"/>
          <w:sz w:val="24"/>
        </w:rPr>
        <w:t>本</w:t>
      </w:r>
      <w:r>
        <w:rPr>
          <w:rFonts w:ascii="仿宋_GB2312" w:eastAsia="仿宋_GB2312" w:hAnsiTheme="minorEastAsia"/>
          <w:sz w:val="24"/>
        </w:rPr>
        <w:t>材料中</w:t>
      </w:r>
      <w:r w:rsidR="006C6303" w:rsidRPr="006C6303">
        <w:rPr>
          <w:rFonts w:ascii="仿宋_GB2312" w:eastAsia="仿宋_GB2312" w:hAnsiTheme="minorEastAsia" w:hint="eastAsia"/>
          <w:sz w:val="24"/>
        </w:rPr>
        <w:t>所涉及的时间</w:t>
      </w:r>
      <w:r>
        <w:rPr>
          <w:rFonts w:ascii="仿宋_GB2312" w:eastAsia="仿宋_GB2312" w:hAnsiTheme="minorEastAsia" w:hint="eastAsia"/>
          <w:sz w:val="24"/>
        </w:rPr>
        <w:t>段</w:t>
      </w:r>
      <w:r>
        <w:rPr>
          <w:rFonts w:ascii="仿宋_GB2312" w:eastAsia="仿宋_GB2312" w:hAnsiTheme="minorEastAsia"/>
          <w:sz w:val="24"/>
        </w:rPr>
        <w:t>从</w:t>
      </w:r>
      <w:r w:rsidR="006C6303" w:rsidRPr="000113E8">
        <w:rPr>
          <w:rFonts w:ascii="仿宋_GB2312" w:eastAsia="仿宋_GB2312" w:hAnsiTheme="minorEastAsia" w:hint="eastAsia"/>
          <w:b/>
          <w:color w:val="FF0000"/>
          <w:sz w:val="24"/>
        </w:rPr>
        <w:t>2016年9月1</w:t>
      </w:r>
      <w:r w:rsidR="006420BD" w:rsidRPr="000113E8">
        <w:rPr>
          <w:rFonts w:ascii="仿宋_GB2312" w:eastAsia="仿宋_GB2312" w:hAnsiTheme="minorEastAsia" w:hint="eastAsia"/>
          <w:b/>
          <w:color w:val="FF0000"/>
          <w:sz w:val="24"/>
        </w:rPr>
        <w:t>日至今</w:t>
      </w:r>
      <w:r w:rsidR="006420BD">
        <w:rPr>
          <w:rFonts w:ascii="仿宋_GB2312" w:eastAsia="仿宋_GB2312" w:hAnsiTheme="minorEastAsia" w:hint="eastAsia"/>
          <w:sz w:val="24"/>
        </w:rPr>
        <w:t>，</w:t>
      </w:r>
      <w:r w:rsidR="006420BD">
        <w:rPr>
          <w:rFonts w:ascii="仿宋_GB2312" w:eastAsia="仿宋_GB2312" w:hAnsiTheme="minorEastAsia"/>
          <w:sz w:val="24"/>
        </w:rPr>
        <w:t>所有表格可自行续行</w:t>
      </w:r>
      <w:r w:rsidR="00D4784D">
        <w:rPr>
          <w:rFonts w:ascii="仿宋_GB2312" w:eastAsia="仿宋_GB2312" w:hAnsiTheme="minorEastAsia" w:hint="eastAsia"/>
          <w:sz w:val="24"/>
        </w:rPr>
        <w:t>，</w:t>
      </w:r>
      <w:r>
        <w:rPr>
          <w:rFonts w:ascii="仿宋_GB2312" w:eastAsia="仿宋_GB2312" w:hAnsiTheme="minorEastAsia" w:hint="eastAsia"/>
          <w:sz w:val="24"/>
        </w:rPr>
        <w:t>若</w:t>
      </w:r>
      <w:r>
        <w:rPr>
          <w:rFonts w:ascii="仿宋_GB2312" w:eastAsia="仿宋_GB2312" w:hAnsiTheme="minorEastAsia"/>
          <w:sz w:val="24"/>
        </w:rPr>
        <w:t>条目过多，请按</w:t>
      </w:r>
      <w:r>
        <w:rPr>
          <w:rFonts w:ascii="仿宋_GB2312" w:eastAsia="仿宋_GB2312" w:hAnsiTheme="minorEastAsia" w:hint="eastAsia"/>
          <w:sz w:val="24"/>
        </w:rPr>
        <w:t>成果</w:t>
      </w:r>
      <w:r>
        <w:rPr>
          <w:rFonts w:ascii="仿宋_GB2312" w:eastAsia="仿宋_GB2312" w:hAnsiTheme="minorEastAsia"/>
          <w:sz w:val="24"/>
        </w:rPr>
        <w:t>获获奖的级别填写，并注意学科分布</w:t>
      </w:r>
      <w:r>
        <w:rPr>
          <w:rFonts w:ascii="仿宋_GB2312" w:eastAsia="仿宋_GB2312" w:hAnsiTheme="minorEastAsia" w:hint="eastAsia"/>
          <w:sz w:val="24"/>
        </w:rPr>
        <w:t>，每个</w:t>
      </w:r>
      <w:r>
        <w:rPr>
          <w:rFonts w:ascii="仿宋_GB2312" w:eastAsia="仿宋_GB2312" w:hAnsiTheme="minorEastAsia"/>
          <w:sz w:val="24"/>
        </w:rPr>
        <w:t>表格</w:t>
      </w:r>
      <w:r>
        <w:rPr>
          <w:rFonts w:ascii="仿宋_GB2312" w:eastAsia="仿宋_GB2312" w:hAnsiTheme="minorEastAsia" w:hint="eastAsia"/>
          <w:sz w:val="24"/>
        </w:rPr>
        <w:t>中</w:t>
      </w:r>
      <w:r>
        <w:rPr>
          <w:rFonts w:ascii="仿宋_GB2312" w:eastAsia="仿宋_GB2312" w:hAnsiTheme="minorEastAsia"/>
          <w:sz w:val="24"/>
        </w:rPr>
        <w:t>内容</w:t>
      </w:r>
      <w:r w:rsidRPr="008A46B5">
        <w:rPr>
          <w:rFonts w:ascii="仿宋_GB2312" w:eastAsia="仿宋_GB2312" w:hAnsiTheme="minorEastAsia"/>
          <w:b/>
          <w:color w:val="FF0000"/>
          <w:sz w:val="24"/>
        </w:rPr>
        <w:t>不超过</w:t>
      </w:r>
      <w:r w:rsidRPr="008A46B5">
        <w:rPr>
          <w:rFonts w:ascii="仿宋_GB2312" w:eastAsia="仿宋_GB2312" w:hAnsiTheme="minorEastAsia" w:hint="eastAsia"/>
          <w:b/>
          <w:color w:val="FF0000"/>
          <w:sz w:val="24"/>
        </w:rPr>
        <w:t>10条</w:t>
      </w:r>
      <w:r>
        <w:rPr>
          <w:rFonts w:ascii="仿宋_GB2312" w:eastAsia="仿宋_GB2312" w:hAnsiTheme="minorEastAsia"/>
          <w:sz w:val="24"/>
        </w:rPr>
        <w:t>。</w:t>
      </w:r>
    </w:p>
    <w:p w:rsidR="006C6303" w:rsidRPr="006C6303" w:rsidRDefault="006420BD" w:rsidP="00500E08">
      <w:pPr>
        <w:spacing w:line="480" w:lineRule="auto"/>
        <w:ind w:firstLineChars="200" w:firstLine="482"/>
        <w:rPr>
          <w:rFonts w:ascii="仿宋_GB2312" w:eastAsia="仿宋_GB2312" w:hAnsiTheme="minorEastAsia"/>
          <w:b/>
          <w:sz w:val="24"/>
        </w:rPr>
      </w:pPr>
      <w:r>
        <w:rPr>
          <w:rFonts w:ascii="仿宋_GB2312" w:eastAsia="仿宋_GB2312" w:hAnsiTheme="minorEastAsia" w:hint="eastAsia"/>
          <w:b/>
          <w:sz w:val="24"/>
        </w:rPr>
        <w:t>4.1</w:t>
      </w:r>
      <w:r w:rsidR="006C6303" w:rsidRPr="006C6303">
        <w:rPr>
          <w:rFonts w:ascii="仿宋_GB2312" w:eastAsia="仿宋_GB2312" w:hAnsiTheme="minorEastAsia" w:hint="eastAsia"/>
          <w:b/>
          <w:sz w:val="24"/>
        </w:rPr>
        <w:t>教师队伍建设成果</w:t>
      </w:r>
    </w:p>
    <w:p w:rsidR="006C6303" w:rsidRPr="006C6303" w:rsidRDefault="006C6303" w:rsidP="008A46B5">
      <w:pPr>
        <w:ind w:firstLineChars="200" w:firstLine="480"/>
        <w:rPr>
          <w:rFonts w:ascii="仿宋_GB2312" w:eastAsia="仿宋_GB2312" w:hAnsiTheme="minorEastAsia"/>
          <w:sz w:val="24"/>
        </w:rPr>
      </w:pPr>
      <w:r w:rsidRPr="006C6303">
        <w:rPr>
          <w:rFonts w:ascii="仿宋_GB2312" w:eastAsia="仿宋_GB2312" w:hAnsiTheme="minorEastAsia" w:hint="eastAsia"/>
          <w:sz w:val="24"/>
        </w:rPr>
        <w:t>【</w:t>
      </w:r>
      <w:r w:rsidR="008A46B5">
        <w:rPr>
          <w:rFonts w:ascii="仿宋_GB2312" w:eastAsia="仿宋_GB2312" w:hAnsiTheme="minorEastAsia" w:hint="eastAsia"/>
          <w:sz w:val="24"/>
        </w:rPr>
        <w:t>教师</w:t>
      </w:r>
      <w:r w:rsidRPr="006C6303">
        <w:rPr>
          <w:rFonts w:ascii="仿宋_GB2312" w:eastAsia="仿宋_GB2312" w:hAnsiTheme="minorEastAsia" w:hint="eastAsia"/>
          <w:sz w:val="24"/>
        </w:rPr>
        <w:t>职称的晋升、</w:t>
      </w:r>
      <w:r w:rsidR="000B40B6">
        <w:rPr>
          <w:rFonts w:ascii="仿宋_GB2312" w:eastAsia="仿宋_GB2312" w:hAnsiTheme="minorEastAsia" w:hint="eastAsia"/>
          <w:sz w:val="24"/>
        </w:rPr>
        <w:t>学历</w:t>
      </w:r>
      <w:r w:rsidR="000B40B6">
        <w:rPr>
          <w:rFonts w:ascii="仿宋_GB2312" w:eastAsia="仿宋_GB2312" w:hAnsiTheme="minorEastAsia"/>
          <w:sz w:val="24"/>
        </w:rPr>
        <w:t>的晋升、</w:t>
      </w:r>
      <w:r w:rsidRPr="006C6303">
        <w:rPr>
          <w:rFonts w:ascii="仿宋_GB2312" w:eastAsia="仿宋_GB2312" w:hAnsiTheme="minorEastAsia" w:hint="eastAsia"/>
          <w:sz w:val="24"/>
        </w:rPr>
        <w:t>荣誉的晋升（“荣誉”</w:t>
      </w:r>
      <w:r>
        <w:rPr>
          <w:rFonts w:ascii="仿宋_GB2312" w:eastAsia="仿宋_GB2312" w:hAnsiTheme="minorEastAsia" w:hint="eastAsia"/>
          <w:sz w:val="24"/>
        </w:rPr>
        <w:t>既包括园丁奖类师德育德</w:t>
      </w:r>
      <w:r w:rsidRPr="006C6303">
        <w:rPr>
          <w:rFonts w:ascii="仿宋_GB2312" w:eastAsia="仿宋_GB2312" w:hAnsi="仿宋_GB2312" w:cs="仿宋_GB2312" w:hint="eastAsia"/>
          <w:sz w:val="24"/>
        </w:rPr>
        <w:t>方面的荣誉，也包括专业荣誉如</w:t>
      </w:r>
      <w:r w:rsidR="000B40B6">
        <w:rPr>
          <w:rFonts w:ascii="仿宋_GB2312" w:eastAsia="仿宋_GB2312" w:hAnsiTheme="minorEastAsia" w:hint="eastAsia"/>
          <w:sz w:val="24"/>
        </w:rPr>
        <w:t>特级教师、区级学科带头人、</w:t>
      </w:r>
      <w:r w:rsidRPr="006C6303">
        <w:rPr>
          <w:rFonts w:ascii="仿宋_GB2312" w:eastAsia="仿宋_GB2312" w:hAnsiTheme="minorEastAsia" w:hint="eastAsia"/>
          <w:sz w:val="24"/>
        </w:rPr>
        <w:t>骨干教师</w:t>
      </w:r>
      <w:r w:rsidR="000B40B6">
        <w:rPr>
          <w:rFonts w:ascii="仿宋_GB2312" w:eastAsia="仿宋_GB2312" w:hAnsiTheme="minorEastAsia" w:hint="eastAsia"/>
          <w:sz w:val="24"/>
        </w:rPr>
        <w:t>和</w:t>
      </w:r>
      <w:r w:rsidR="000B40B6">
        <w:rPr>
          <w:rFonts w:ascii="仿宋_GB2312" w:eastAsia="仿宋_GB2312" w:hAnsiTheme="minorEastAsia"/>
          <w:sz w:val="24"/>
        </w:rPr>
        <w:t>青年新秀</w:t>
      </w:r>
      <w:r w:rsidRPr="006C6303">
        <w:rPr>
          <w:rFonts w:ascii="仿宋_GB2312" w:eastAsia="仿宋_GB2312" w:hAnsiTheme="minorEastAsia" w:hint="eastAsia"/>
          <w:sz w:val="24"/>
        </w:rPr>
        <w:t>），此外，还包括向区内其他学校或向上海市输送人才，但从</w:t>
      </w:r>
      <w:r w:rsidR="006E73FB">
        <w:rPr>
          <w:rFonts w:ascii="仿宋_GB2312" w:eastAsia="仿宋_GB2312" w:hAnsiTheme="minorEastAsia" w:hint="eastAsia"/>
          <w:sz w:val="24"/>
        </w:rPr>
        <w:t>本区调至</w:t>
      </w:r>
      <w:r w:rsidR="006E73FB">
        <w:rPr>
          <w:rFonts w:ascii="仿宋_GB2312" w:eastAsia="仿宋_GB2312" w:hAnsiTheme="minorEastAsia"/>
          <w:sz w:val="24"/>
        </w:rPr>
        <w:t>外区或外省市的</w:t>
      </w:r>
      <w:r w:rsidRPr="006C6303">
        <w:rPr>
          <w:rFonts w:ascii="仿宋_GB2312" w:eastAsia="仿宋_GB2312" w:hAnsiTheme="minorEastAsia" w:hint="eastAsia"/>
          <w:sz w:val="24"/>
        </w:rPr>
        <w:t>不算</w:t>
      </w:r>
      <w:r w:rsidR="000B40B6">
        <w:rPr>
          <w:rFonts w:ascii="仿宋_GB2312" w:eastAsia="仿宋_GB2312" w:hAnsiTheme="minorEastAsia" w:hint="eastAsia"/>
          <w:sz w:val="24"/>
        </w:rPr>
        <w:t>。</w:t>
      </w:r>
      <w:r w:rsidRPr="006C6303">
        <w:rPr>
          <w:rFonts w:ascii="仿宋_GB2312" w:eastAsia="仿宋_GB2312" w:hAnsiTheme="minorEastAsia" w:hint="eastAsia"/>
          <w:sz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902"/>
        <w:gridCol w:w="2742"/>
        <w:gridCol w:w="1925"/>
        <w:gridCol w:w="747"/>
      </w:tblGrid>
      <w:tr w:rsidR="006C6303" w:rsidRPr="006C6303" w:rsidTr="006C6303">
        <w:trPr>
          <w:trHeight w:val="567"/>
        </w:trPr>
        <w:tc>
          <w:tcPr>
            <w:tcW w:w="704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教师姓名</w:t>
            </w:r>
          </w:p>
        </w:tc>
        <w:tc>
          <w:tcPr>
            <w:tcW w:w="902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学科</w:t>
            </w:r>
          </w:p>
        </w:tc>
        <w:tc>
          <w:tcPr>
            <w:tcW w:w="2742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成果名称</w:t>
            </w:r>
          </w:p>
        </w:tc>
        <w:tc>
          <w:tcPr>
            <w:tcW w:w="1925" w:type="dxa"/>
            <w:vAlign w:val="center"/>
          </w:tcPr>
          <w:p w:rsidR="006E73FB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颁发成果</w:t>
            </w:r>
          </w:p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单位全称</w:t>
            </w:r>
          </w:p>
        </w:tc>
        <w:tc>
          <w:tcPr>
            <w:tcW w:w="747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获得时间</w:t>
            </w:r>
          </w:p>
        </w:tc>
      </w:tr>
      <w:tr w:rsidR="006C6303" w:rsidRPr="006C6303" w:rsidTr="006C6303">
        <w:trPr>
          <w:trHeight w:val="567"/>
        </w:trPr>
        <w:tc>
          <w:tcPr>
            <w:tcW w:w="70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902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2742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92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747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  <w:tr w:rsidR="006C6303" w:rsidRPr="006C6303" w:rsidTr="006C6303">
        <w:trPr>
          <w:trHeight w:val="567"/>
        </w:trPr>
        <w:tc>
          <w:tcPr>
            <w:tcW w:w="70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902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2742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92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747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  <w:tr w:rsidR="006C6303" w:rsidRPr="006C6303" w:rsidTr="006C6303">
        <w:trPr>
          <w:trHeight w:val="567"/>
        </w:trPr>
        <w:tc>
          <w:tcPr>
            <w:tcW w:w="70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902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2742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92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747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</w:tbl>
    <w:p w:rsidR="006C6303" w:rsidRPr="006C6303" w:rsidRDefault="006420BD" w:rsidP="00500E08">
      <w:pPr>
        <w:spacing w:line="480" w:lineRule="auto"/>
        <w:ind w:firstLineChars="200" w:firstLine="482"/>
        <w:rPr>
          <w:rFonts w:ascii="仿宋_GB2312" w:eastAsia="仿宋_GB2312" w:hAnsiTheme="minorEastAsia"/>
          <w:b/>
          <w:sz w:val="24"/>
        </w:rPr>
      </w:pPr>
      <w:r>
        <w:rPr>
          <w:rFonts w:ascii="仿宋_GB2312" w:eastAsia="仿宋_GB2312" w:hAnsiTheme="minorEastAsia" w:hint="eastAsia"/>
          <w:b/>
          <w:sz w:val="24"/>
        </w:rPr>
        <w:t>4.2</w:t>
      </w:r>
      <w:r w:rsidR="006C6303" w:rsidRPr="006C6303">
        <w:rPr>
          <w:rFonts w:ascii="仿宋_GB2312" w:eastAsia="仿宋_GB2312" w:hAnsiTheme="minorEastAsia" w:hint="eastAsia"/>
          <w:b/>
          <w:sz w:val="24"/>
        </w:rPr>
        <w:t>教师专业发展成果</w:t>
      </w:r>
    </w:p>
    <w:p w:rsidR="006C6303" w:rsidRPr="006C6303" w:rsidRDefault="006C6303" w:rsidP="008A46B5">
      <w:pPr>
        <w:ind w:firstLineChars="200" w:firstLine="480"/>
        <w:rPr>
          <w:rFonts w:ascii="仿宋_GB2312" w:eastAsia="仿宋_GB2312" w:hAnsiTheme="minorEastAsia"/>
          <w:sz w:val="24"/>
        </w:rPr>
      </w:pPr>
      <w:r w:rsidRPr="006C6303">
        <w:rPr>
          <w:rFonts w:ascii="仿宋_GB2312" w:eastAsia="仿宋_GB2312" w:hAnsiTheme="minorEastAsia" w:hint="eastAsia"/>
          <w:sz w:val="24"/>
        </w:rPr>
        <w:t>【</w:t>
      </w:r>
      <w:r w:rsidR="004C06D1">
        <w:rPr>
          <w:rFonts w:ascii="仿宋_GB2312" w:eastAsia="仿宋_GB2312" w:hAnsiTheme="minorEastAsia" w:hint="eastAsia"/>
          <w:sz w:val="24"/>
        </w:rPr>
        <w:t>教师</w:t>
      </w:r>
      <w:r w:rsidRPr="006C6303">
        <w:rPr>
          <w:rFonts w:ascii="仿宋_GB2312" w:eastAsia="仿宋_GB2312" w:hAnsiTheme="minorEastAsia" w:hint="eastAsia"/>
          <w:sz w:val="24"/>
        </w:rPr>
        <w:t>区级及其以上结题的课题、</w:t>
      </w:r>
      <w:r w:rsidR="008A46B5">
        <w:rPr>
          <w:rFonts w:ascii="仿宋_GB2312" w:eastAsia="仿宋_GB2312" w:hAnsiTheme="minorEastAsia" w:hint="eastAsia"/>
          <w:sz w:val="24"/>
        </w:rPr>
        <w:t>发表</w:t>
      </w:r>
      <w:r w:rsidR="008A46B5">
        <w:rPr>
          <w:rFonts w:ascii="仿宋_GB2312" w:eastAsia="仿宋_GB2312" w:hAnsiTheme="minorEastAsia"/>
          <w:sz w:val="24"/>
        </w:rPr>
        <w:t>的</w:t>
      </w:r>
      <w:r w:rsidRPr="006C6303">
        <w:rPr>
          <w:rFonts w:ascii="仿宋_GB2312" w:eastAsia="仿宋_GB2312" w:hAnsiTheme="minorEastAsia" w:hint="eastAsia"/>
          <w:sz w:val="24"/>
        </w:rPr>
        <w:t>教育教学论文、出版的论著</w:t>
      </w:r>
      <w:r w:rsidR="00D4784D">
        <w:rPr>
          <w:rFonts w:ascii="仿宋_GB2312" w:eastAsia="仿宋_GB2312" w:hAnsiTheme="minorEastAsia" w:hint="eastAsia"/>
          <w:sz w:val="24"/>
        </w:rPr>
        <w:t>。</w:t>
      </w:r>
      <w:r w:rsidRPr="006C6303">
        <w:rPr>
          <w:rFonts w:ascii="仿宋_GB2312" w:eastAsia="仿宋_GB2312" w:hAnsiTheme="minorEastAsia" w:hint="eastAsia"/>
          <w:sz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3"/>
        <w:gridCol w:w="1237"/>
        <w:gridCol w:w="794"/>
        <w:gridCol w:w="1208"/>
        <w:gridCol w:w="1513"/>
        <w:gridCol w:w="2055"/>
        <w:gridCol w:w="746"/>
      </w:tblGrid>
      <w:tr w:rsidR="006C6303" w:rsidRPr="006C6303" w:rsidTr="006C6303">
        <w:trPr>
          <w:trHeight w:val="567"/>
        </w:trPr>
        <w:tc>
          <w:tcPr>
            <w:tcW w:w="743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教师姓名</w:t>
            </w:r>
          </w:p>
        </w:tc>
        <w:tc>
          <w:tcPr>
            <w:tcW w:w="794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学科</w:t>
            </w:r>
          </w:p>
        </w:tc>
        <w:tc>
          <w:tcPr>
            <w:tcW w:w="1208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成果类别</w:t>
            </w:r>
          </w:p>
        </w:tc>
        <w:tc>
          <w:tcPr>
            <w:tcW w:w="1513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成果名称</w:t>
            </w:r>
          </w:p>
        </w:tc>
        <w:tc>
          <w:tcPr>
            <w:tcW w:w="2055" w:type="dxa"/>
            <w:vAlign w:val="center"/>
          </w:tcPr>
          <w:p w:rsidR="006E73FB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颁发成果</w:t>
            </w:r>
          </w:p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单位全称</w:t>
            </w:r>
          </w:p>
        </w:tc>
        <w:tc>
          <w:tcPr>
            <w:tcW w:w="746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获得时间</w:t>
            </w:r>
          </w:p>
        </w:tc>
      </w:tr>
      <w:tr w:rsidR="006C6303" w:rsidRPr="006C6303" w:rsidTr="006C6303">
        <w:trPr>
          <w:trHeight w:val="567"/>
        </w:trPr>
        <w:tc>
          <w:tcPr>
            <w:tcW w:w="743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237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9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208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513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205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4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</w:tr>
      <w:tr w:rsidR="006C6303" w:rsidRPr="006C6303" w:rsidTr="006C6303">
        <w:trPr>
          <w:trHeight w:val="567"/>
        </w:trPr>
        <w:tc>
          <w:tcPr>
            <w:tcW w:w="743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237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9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208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513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205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4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</w:tr>
      <w:tr w:rsidR="006C6303" w:rsidRPr="006C6303" w:rsidTr="006C6303">
        <w:trPr>
          <w:trHeight w:val="567"/>
        </w:trPr>
        <w:tc>
          <w:tcPr>
            <w:tcW w:w="743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237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9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208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513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205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4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</w:tr>
    </w:tbl>
    <w:p w:rsidR="00D763F7" w:rsidRDefault="00D763F7" w:rsidP="00500E08">
      <w:pPr>
        <w:spacing w:line="480" w:lineRule="auto"/>
        <w:ind w:firstLineChars="200" w:firstLine="482"/>
        <w:rPr>
          <w:rFonts w:ascii="仿宋_GB2312" w:eastAsia="仿宋_GB2312" w:hAnsiTheme="minorEastAsia"/>
          <w:b/>
          <w:sz w:val="24"/>
        </w:rPr>
      </w:pPr>
      <w:r>
        <w:rPr>
          <w:rFonts w:ascii="仿宋_GB2312" w:eastAsia="仿宋_GB2312" w:hAnsiTheme="minorEastAsia" w:hint="eastAsia"/>
          <w:b/>
          <w:sz w:val="24"/>
        </w:rPr>
        <w:t>4.3</w:t>
      </w:r>
      <w:r w:rsidR="008A46B5">
        <w:rPr>
          <w:rFonts w:ascii="仿宋_GB2312" w:eastAsia="仿宋_GB2312" w:hAnsiTheme="minorEastAsia" w:hint="eastAsia"/>
          <w:b/>
          <w:sz w:val="24"/>
        </w:rPr>
        <w:t>教师</w:t>
      </w:r>
      <w:r w:rsidR="008A46B5">
        <w:rPr>
          <w:rFonts w:ascii="仿宋_GB2312" w:eastAsia="仿宋_GB2312" w:hAnsiTheme="minorEastAsia"/>
          <w:b/>
          <w:sz w:val="24"/>
        </w:rPr>
        <w:t>学术类活动获奖</w:t>
      </w:r>
    </w:p>
    <w:p w:rsidR="008A46B5" w:rsidRPr="008A46B5" w:rsidRDefault="008A46B5" w:rsidP="008A46B5">
      <w:pPr>
        <w:ind w:firstLineChars="200" w:firstLine="480"/>
        <w:rPr>
          <w:rFonts w:ascii="仿宋_GB2312" w:eastAsia="仿宋_GB2312" w:hAnsiTheme="minorEastAsia"/>
          <w:sz w:val="24"/>
        </w:rPr>
      </w:pPr>
      <w:r w:rsidRPr="006C6303">
        <w:rPr>
          <w:rFonts w:ascii="仿宋_GB2312" w:eastAsia="仿宋_GB2312" w:hAnsiTheme="minorEastAsia" w:hint="eastAsia"/>
          <w:sz w:val="24"/>
        </w:rPr>
        <w:t>【</w:t>
      </w:r>
      <w:r>
        <w:rPr>
          <w:rFonts w:ascii="仿宋_GB2312" w:eastAsia="仿宋_GB2312" w:hAnsiTheme="minorEastAsia" w:hint="eastAsia"/>
          <w:sz w:val="24"/>
        </w:rPr>
        <w:t>教师在区级及以上的</w:t>
      </w:r>
      <w:r w:rsidRPr="008A46B5">
        <w:rPr>
          <w:rFonts w:ascii="仿宋_GB2312" w:eastAsia="仿宋_GB2312" w:hAnsiTheme="minorEastAsia" w:hint="eastAsia"/>
          <w:sz w:val="24"/>
        </w:rPr>
        <w:t>教学比赛、教科研</w:t>
      </w:r>
      <w:r>
        <w:rPr>
          <w:rFonts w:ascii="仿宋_GB2312" w:eastAsia="仿宋_GB2312" w:hAnsiTheme="minorEastAsia" w:hint="eastAsia"/>
          <w:sz w:val="24"/>
        </w:rPr>
        <w:t>评比</w:t>
      </w:r>
      <w:r w:rsidRPr="008A46B5">
        <w:rPr>
          <w:rFonts w:ascii="仿宋_GB2312" w:eastAsia="仿宋_GB2312" w:hAnsiTheme="minorEastAsia" w:hint="eastAsia"/>
          <w:sz w:val="24"/>
        </w:rPr>
        <w:t>等</w:t>
      </w:r>
      <w:r>
        <w:rPr>
          <w:rFonts w:ascii="仿宋_GB2312" w:eastAsia="仿宋_GB2312" w:hAnsiTheme="minorEastAsia" w:hint="eastAsia"/>
          <w:sz w:val="24"/>
        </w:rPr>
        <w:t>活动中</w:t>
      </w:r>
      <w:r>
        <w:rPr>
          <w:rFonts w:ascii="仿宋_GB2312" w:eastAsia="仿宋_GB2312" w:hAnsiTheme="minorEastAsia"/>
          <w:sz w:val="24"/>
        </w:rPr>
        <w:t>获奖情况</w:t>
      </w:r>
      <w:r w:rsidRPr="008A46B5">
        <w:rPr>
          <w:rFonts w:ascii="仿宋_GB2312" w:eastAsia="仿宋_GB2312" w:hAnsiTheme="minorEastAsia" w:hint="eastAsia"/>
          <w:sz w:val="24"/>
        </w:rPr>
        <w:t>。</w:t>
      </w:r>
      <w:r w:rsidRPr="006C6303">
        <w:rPr>
          <w:rFonts w:ascii="仿宋_GB2312" w:eastAsia="仿宋_GB2312" w:hAnsiTheme="minorEastAsia" w:hint="eastAsia"/>
          <w:sz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3"/>
        <w:gridCol w:w="1237"/>
        <w:gridCol w:w="794"/>
        <w:gridCol w:w="2721"/>
        <w:gridCol w:w="2055"/>
        <w:gridCol w:w="746"/>
      </w:tblGrid>
      <w:tr w:rsidR="008A46B5" w:rsidRPr="006C6303" w:rsidTr="003C3B29">
        <w:trPr>
          <w:trHeight w:val="567"/>
        </w:trPr>
        <w:tc>
          <w:tcPr>
            <w:tcW w:w="743" w:type="dxa"/>
            <w:vAlign w:val="center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教师姓名</w:t>
            </w:r>
          </w:p>
        </w:tc>
        <w:tc>
          <w:tcPr>
            <w:tcW w:w="794" w:type="dxa"/>
            <w:vAlign w:val="center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学科</w:t>
            </w:r>
          </w:p>
        </w:tc>
        <w:tc>
          <w:tcPr>
            <w:tcW w:w="2721" w:type="dxa"/>
            <w:vAlign w:val="center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参与比赛</w:t>
            </w:r>
            <w:r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  <w:t>名称</w:t>
            </w:r>
          </w:p>
        </w:tc>
        <w:tc>
          <w:tcPr>
            <w:tcW w:w="2055" w:type="dxa"/>
            <w:vAlign w:val="center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组织方</w:t>
            </w: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全称</w:t>
            </w:r>
          </w:p>
        </w:tc>
        <w:tc>
          <w:tcPr>
            <w:tcW w:w="746" w:type="dxa"/>
            <w:vAlign w:val="center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获得时间</w:t>
            </w:r>
          </w:p>
        </w:tc>
      </w:tr>
      <w:tr w:rsidR="008A46B5" w:rsidRPr="006C6303" w:rsidTr="00DE178F">
        <w:trPr>
          <w:trHeight w:val="567"/>
        </w:trPr>
        <w:tc>
          <w:tcPr>
            <w:tcW w:w="743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237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94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2721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2055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46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</w:tr>
      <w:tr w:rsidR="008A46B5" w:rsidRPr="006C6303" w:rsidTr="00B40A38">
        <w:trPr>
          <w:trHeight w:val="567"/>
        </w:trPr>
        <w:tc>
          <w:tcPr>
            <w:tcW w:w="743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237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94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2721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2055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46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</w:tr>
      <w:tr w:rsidR="008A46B5" w:rsidRPr="006C6303" w:rsidTr="003410AF">
        <w:trPr>
          <w:trHeight w:val="567"/>
        </w:trPr>
        <w:tc>
          <w:tcPr>
            <w:tcW w:w="743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1237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94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2721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2055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  <w:tc>
          <w:tcPr>
            <w:tcW w:w="746" w:type="dxa"/>
          </w:tcPr>
          <w:p w:rsidR="008A46B5" w:rsidRPr="006C6303" w:rsidRDefault="008A46B5" w:rsidP="006A5FEA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</w:p>
        </w:tc>
      </w:tr>
    </w:tbl>
    <w:p w:rsidR="006C6303" w:rsidRPr="006C6303" w:rsidRDefault="008A46B5" w:rsidP="00500E08">
      <w:pPr>
        <w:spacing w:line="480" w:lineRule="auto"/>
        <w:ind w:firstLineChars="150" w:firstLine="361"/>
        <w:rPr>
          <w:rFonts w:ascii="仿宋_GB2312" w:eastAsia="仿宋_GB2312" w:hAnsiTheme="minorEastAsia"/>
          <w:b/>
          <w:sz w:val="24"/>
        </w:rPr>
      </w:pPr>
      <w:r>
        <w:rPr>
          <w:rFonts w:ascii="仿宋_GB2312" w:eastAsia="仿宋_GB2312" w:hAnsiTheme="minorEastAsia" w:hint="eastAsia"/>
          <w:b/>
          <w:sz w:val="24"/>
        </w:rPr>
        <w:t>4.4</w:t>
      </w:r>
      <w:r w:rsidR="006C6303" w:rsidRPr="006C6303">
        <w:rPr>
          <w:rFonts w:ascii="仿宋_GB2312" w:eastAsia="仿宋_GB2312" w:hAnsiTheme="minorEastAsia" w:hint="eastAsia"/>
          <w:b/>
          <w:sz w:val="24"/>
        </w:rPr>
        <w:t>教师继续教育课程及相关成果</w:t>
      </w:r>
    </w:p>
    <w:p w:rsidR="006C6303" w:rsidRPr="006C6303" w:rsidRDefault="006C6303" w:rsidP="000113E8">
      <w:pPr>
        <w:ind w:firstLineChars="150" w:firstLine="360"/>
        <w:rPr>
          <w:rFonts w:ascii="仿宋_GB2312" w:eastAsia="仿宋_GB2312" w:hAnsiTheme="minorEastAsia"/>
          <w:sz w:val="24"/>
        </w:rPr>
      </w:pPr>
      <w:r w:rsidRPr="006C6303">
        <w:rPr>
          <w:rFonts w:ascii="仿宋_GB2312" w:eastAsia="仿宋_GB2312" w:hAnsiTheme="minorEastAsia" w:hint="eastAsia"/>
          <w:sz w:val="24"/>
        </w:rPr>
        <w:t>【</w:t>
      </w:r>
      <w:r w:rsidR="000113E8">
        <w:rPr>
          <w:rFonts w:ascii="仿宋_GB2312" w:eastAsia="仿宋_GB2312" w:hAnsiTheme="minorEastAsia" w:hint="eastAsia"/>
          <w:sz w:val="24"/>
        </w:rPr>
        <w:t>教师</w:t>
      </w:r>
      <w:r w:rsidRPr="006C6303">
        <w:rPr>
          <w:rFonts w:ascii="仿宋_GB2312" w:eastAsia="仿宋_GB2312" w:hAnsiTheme="minorEastAsia" w:hint="eastAsia"/>
          <w:sz w:val="24"/>
        </w:rPr>
        <w:t>开设的市级共享课程、浦东新区教师选修课程及其他开设开发的区级教师培训项目的课程，如浦东新区基地课程、学科工作坊课程研修方案和学科团</w:t>
      </w:r>
      <w:r w:rsidRPr="006C6303">
        <w:rPr>
          <w:rFonts w:ascii="仿宋_GB2312" w:eastAsia="仿宋_GB2312" w:hAnsiTheme="minorEastAsia" w:hint="eastAsia"/>
          <w:sz w:val="24"/>
        </w:rPr>
        <w:lastRenderedPageBreak/>
        <w:t>队实践性课程、学科带头人、骨干后备实践性培训课程等其他教师专项培训的课程。】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2694"/>
        <w:gridCol w:w="850"/>
        <w:gridCol w:w="1355"/>
      </w:tblGrid>
      <w:tr w:rsidR="006C6303" w:rsidRPr="006C6303" w:rsidTr="006C6303">
        <w:trPr>
          <w:trHeight w:val="567"/>
        </w:trPr>
        <w:tc>
          <w:tcPr>
            <w:tcW w:w="846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教师姓名</w:t>
            </w:r>
          </w:p>
        </w:tc>
        <w:tc>
          <w:tcPr>
            <w:tcW w:w="1275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课程类别</w:t>
            </w:r>
          </w:p>
        </w:tc>
        <w:tc>
          <w:tcPr>
            <w:tcW w:w="2694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课程/方案名称</w:t>
            </w:r>
          </w:p>
        </w:tc>
        <w:tc>
          <w:tcPr>
            <w:tcW w:w="850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开设时间</w:t>
            </w:r>
          </w:p>
        </w:tc>
        <w:tc>
          <w:tcPr>
            <w:tcW w:w="1355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proofErr w:type="gramStart"/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独立/</w:t>
            </w:r>
            <w:proofErr w:type="gramEnd"/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领衔/参与开发</w:t>
            </w:r>
          </w:p>
        </w:tc>
      </w:tr>
      <w:tr w:rsidR="006C6303" w:rsidRPr="006C6303" w:rsidTr="006C6303">
        <w:trPr>
          <w:trHeight w:val="567"/>
        </w:trPr>
        <w:tc>
          <w:tcPr>
            <w:tcW w:w="84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269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850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35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  <w:tr w:rsidR="006C6303" w:rsidRPr="006C6303" w:rsidTr="006C6303">
        <w:trPr>
          <w:trHeight w:val="567"/>
        </w:trPr>
        <w:tc>
          <w:tcPr>
            <w:tcW w:w="84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269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850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35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  <w:tr w:rsidR="006C6303" w:rsidRPr="006C6303" w:rsidTr="006C6303">
        <w:trPr>
          <w:trHeight w:val="567"/>
        </w:trPr>
        <w:tc>
          <w:tcPr>
            <w:tcW w:w="84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269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850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35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  <w:tr w:rsidR="006C6303" w:rsidRPr="006C6303" w:rsidTr="006C6303">
        <w:trPr>
          <w:trHeight w:val="567"/>
        </w:trPr>
        <w:tc>
          <w:tcPr>
            <w:tcW w:w="84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6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27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269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850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355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</w:tbl>
    <w:p w:rsidR="006C6303" w:rsidRPr="006C6303" w:rsidRDefault="00500E08" w:rsidP="00500E08">
      <w:pPr>
        <w:spacing w:line="480" w:lineRule="auto"/>
        <w:ind w:firstLineChars="200" w:firstLine="482"/>
        <w:rPr>
          <w:rFonts w:ascii="仿宋_GB2312" w:eastAsia="仿宋_GB2312" w:hAnsiTheme="minorEastAsia"/>
          <w:b/>
          <w:sz w:val="24"/>
        </w:rPr>
      </w:pPr>
      <w:r>
        <w:rPr>
          <w:rFonts w:ascii="仿宋_GB2312" w:eastAsia="仿宋_GB2312" w:hAnsiTheme="minorEastAsia" w:hint="eastAsia"/>
          <w:b/>
          <w:sz w:val="24"/>
        </w:rPr>
        <w:t>4.5</w:t>
      </w:r>
      <w:r w:rsidR="006C6303" w:rsidRPr="006C6303">
        <w:rPr>
          <w:rFonts w:ascii="仿宋_GB2312" w:eastAsia="仿宋_GB2312" w:hAnsiTheme="minorEastAsia" w:hint="eastAsia"/>
          <w:b/>
          <w:sz w:val="24"/>
        </w:rPr>
        <w:t>交流展示活动</w:t>
      </w:r>
    </w:p>
    <w:p w:rsidR="006C6303" w:rsidRPr="006C6303" w:rsidRDefault="006C6303" w:rsidP="000113E8">
      <w:pPr>
        <w:ind w:firstLineChars="200" w:firstLine="480"/>
        <w:rPr>
          <w:rFonts w:ascii="仿宋_GB2312" w:eastAsia="仿宋_GB2312" w:hAnsiTheme="minorEastAsia"/>
          <w:sz w:val="24"/>
        </w:rPr>
      </w:pPr>
      <w:r w:rsidRPr="006C6303">
        <w:rPr>
          <w:rFonts w:ascii="仿宋_GB2312" w:eastAsia="仿宋_GB2312" w:hAnsiTheme="minorEastAsia" w:hint="eastAsia"/>
          <w:sz w:val="24"/>
        </w:rPr>
        <w:t>【学校</w:t>
      </w:r>
      <w:r w:rsidR="00D763F7">
        <w:rPr>
          <w:rFonts w:ascii="仿宋_GB2312" w:eastAsia="仿宋_GB2312" w:hAnsiTheme="minorEastAsia" w:hint="eastAsia"/>
          <w:sz w:val="24"/>
        </w:rPr>
        <w:t>或</w:t>
      </w:r>
      <w:r w:rsidR="00D763F7">
        <w:rPr>
          <w:rFonts w:ascii="仿宋_GB2312" w:eastAsia="仿宋_GB2312" w:hAnsiTheme="minorEastAsia"/>
          <w:sz w:val="24"/>
        </w:rPr>
        <w:t>教师个人</w:t>
      </w:r>
      <w:r w:rsidR="00D763F7">
        <w:rPr>
          <w:rFonts w:ascii="仿宋_GB2312" w:eastAsia="仿宋_GB2312" w:hAnsiTheme="minorEastAsia" w:hint="eastAsia"/>
          <w:sz w:val="24"/>
        </w:rPr>
        <w:t>在</w:t>
      </w:r>
      <w:r w:rsidRPr="006C6303">
        <w:rPr>
          <w:rFonts w:ascii="仿宋_GB2312" w:eastAsia="仿宋_GB2312" w:hAnsiTheme="minorEastAsia" w:hint="eastAsia"/>
          <w:sz w:val="24"/>
        </w:rPr>
        <w:t>区域及以上层面</w:t>
      </w:r>
      <w:r w:rsidR="004C06D1">
        <w:rPr>
          <w:rFonts w:ascii="仿宋_GB2312" w:eastAsia="仿宋_GB2312" w:hAnsiTheme="minorEastAsia" w:hint="eastAsia"/>
          <w:sz w:val="24"/>
        </w:rPr>
        <w:t>的</w:t>
      </w:r>
      <w:r w:rsidRPr="006C6303">
        <w:rPr>
          <w:rFonts w:ascii="仿宋_GB2312" w:eastAsia="仿宋_GB2312" w:hAnsiTheme="minorEastAsia" w:hint="eastAsia"/>
          <w:sz w:val="24"/>
        </w:rPr>
        <w:t>展示或交流活动。】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1500"/>
        <w:gridCol w:w="3111"/>
        <w:gridCol w:w="1459"/>
        <w:gridCol w:w="1502"/>
      </w:tblGrid>
      <w:tr w:rsidR="006C6303" w:rsidRPr="006C6303" w:rsidTr="006C6303">
        <w:trPr>
          <w:trHeight w:val="567"/>
        </w:trPr>
        <w:tc>
          <w:tcPr>
            <w:tcW w:w="734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序号</w:t>
            </w:r>
          </w:p>
        </w:tc>
        <w:tc>
          <w:tcPr>
            <w:tcW w:w="1539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学校/教师</w:t>
            </w:r>
          </w:p>
        </w:tc>
        <w:tc>
          <w:tcPr>
            <w:tcW w:w="3211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成果/展示名称</w:t>
            </w:r>
          </w:p>
        </w:tc>
        <w:tc>
          <w:tcPr>
            <w:tcW w:w="1497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主办单位</w:t>
            </w:r>
          </w:p>
        </w:tc>
        <w:tc>
          <w:tcPr>
            <w:tcW w:w="1541" w:type="dxa"/>
            <w:vAlign w:val="center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Theme="minorEastAsia" w:cstheme="minorBidi"/>
                <w:b/>
                <w:kern w:val="2"/>
                <w:sz w:val="24"/>
              </w:rPr>
            </w:pPr>
            <w:r w:rsidRPr="006C6303">
              <w:rPr>
                <w:rFonts w:ascii="仿宋_GB2312" w:eastAsia="仿宋_GB2312" w:hAnsiTheme="minorEastAsia" w:cstheme="minorBidi" w:hint="eastAsia"/>
                <w:b/>
                <w:kern w:val="2"/>
                <w:sz w:val="24"/>
              </w:rPr>
              <w:t>时间</w:t>
            </w:r>
          </w:p>
        </w:tc>
      </w:tr>
      <w:tr w:rsidR="006C6303" w:rsidRPr="006C6303" w:rsidTr="006C6303">
        <w:trPr>
          <w:trHeight w:val="567"/>
        </w:trPr>
        <w:tc>
          <w:tcPr>
            <w:tcW w:w="73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539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3211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497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541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  <w:tr w:rsidR="006C6303" w:rsidRPr="006C6303" w:rsidTr="006C6303">
        <w:trPr>
          <w:trHeight w:val="567"/>
        </w:trPr>
        <w:tc>
          <w:tcPr>
            <w:tcW w:w="73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539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3211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497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541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  <w:tr w:rsidR="006C6303" w:rsidRPr="006C6303" w:rsidTr="006C6303">
        <w:trPr>
          <w:trHeight w:val="567"/>
        </w:trPr>
        <w:tc>
          <w:tcPr>
            <w:tcW w:w="734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539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3211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497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  <w:tc>
          <w:tcPr>
            <w:tcW w:w="1541" w:type="dxa"/>
          </w:tcPr>
          <w:p w:rsidR="006C6303" w:rsidRPr="006C6303" w:rsidRDefault="006C6303" w:rsidP="000A77E4">
            <w:pPr>
              <w:jc w:val="center"/>
              <w:rPr>
                <w:rFonts w:ascii="仿宋_GB2312" w:eastAsia="仿宋_GB2312" w:hAnsi="Songti SC"/>
                <w:b/>
                <w:sz w:val="24"/>
              </w:rPr>
            </w:pPr>
          </w:p>
        </w:tc>
      </w:tr>
    </w:tbl>
    <w:p w:rsidR="006C6303" w:rsidRPr="006C6303" w:rsidRDefault="006C6303" w:rsidP="006C6303">
      <w:pPr>
        <w:rPr>
          <w:rFonts w:ascii="仿宋_GB2312" w:eastAsia="仿宋_GB2312" w:hAnsi="黑体"/>
          <w:b/>
          <w:sz w:val="24"/>
        </w:rPr>
      </w:pPr>
    </w:p>
    <w:p w:rsidR="00ED7FA4" w:rsidRDefault="00ED7FA4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5514A8" w:rsidRDefault="00ED7FA4" w:rsidP="00ED7FA4">
      <w:pPr>
        <w:rPr>
          <w:rFonts w:ascii="仿宋_GB2312" w:eastAsia="仿宋_GB2312"/>
          <w:sz w:val="24"/>
        </w:rPr>
      </w:pPr>
      <w:r w:rsidRPr="00500E08">
        <w:rPr>
          <w:rFonts w:ascii="仿宋_GB2312" w:eastAsia="仿宋_GB2312" w:hint="eastAsia"/>
          <w:b/>
          <w:sz w:val="28"/>
        </w:rPr>
        <w:lastRenderedPageBreak/>
        <w:t>5. 特色案例</w:t>
      </w:r>
      <w:r w:rsidRPr="00B23C10">
        <w:rPr>
          <w:rFonts w:ascii="仿宋_GB2312" w:eastAsia="仿宋_GB2312" w:hint="eastAsia"/>
          <w:sz w:val="24"/>
        </w:rPr>
        <w:t>（“十三五”期间</w:t>
      </w:r>
      <w:r>
        <w:rPr>
          <w:rFonts w:ascii="仿宋_GB2312" w:eastAsia="仿宋_GB2312" w:hint="eastAsia"/>
          <w:sz w:val="24"/>
        </w:rPr>
        <w:t>教师</w:t>
      </w:r>
      <w:r>
        <w:rPr>
          <w:rFonts w:ascii="仿宋_GB2312" w:eastAsia="仿宋_GB2312"/>
          <w:sz w:val="24"/>
        </w:rPr>
        <w:t>专业发展</w:t>
      </w:r>
      <w:r w:rsidRPr="00B23C10">
        <w:rPr>
          <w:rFonts w:ascii="仿宋_GB2312" w:eastAsia="仿宋_GB2312" w:hint="eastAsia"/>
          <w:sz w:val="24"/>
        </w:rPr>
        <w:t>特色案例</w:t>
      </w:r>
      <w:r>
        <w:rPr>
          <w:rFonts w:ascii="仿宋_GB2312" w:eastAsia="仿宋_GB2312" w:hint="eastAsia"/>
          <w:sz w:val="24"/>
        </w:rPr>
        <w:t>，</w:t>
      </w:r>
      <w:r w:rsidRPr="00B23C10">
        <w:rPr>
          <w:rFonts w:ascii="仿宋_GB2312" w:eastAsia="仿宋_GB2312" w:hint="eastAsia"/>
          <w:sz w:val="24"/>
        </w:rPr>
        <w:t>须突出学校的具体做法，围绕“为什么要做”</w:t>
      </w:r>
      <w:r>
        <w:rPr>
          <w:rFonts w:ascii="仿宋_GB2312" w:eastAsia="仿宋_GB2312" w:hint="eastAsia"/>
          <w:sz w:val="24"/>
        </w:rPr>
        <w:t>、</w:t>
      </w:r>
      <w:r w:rsidRPr="00B23C10">
        <w:rPr>
          <w:rFonts w:ascii="仿宋_GB2312" w:eastAsia="仿宋_GB2312" w:hint="eastAsia"/>
          <w:sz w:val="24"/>
        </w:rPr>
        <w:t>“怎么做的”</w:t>
      </w:r>
      <w:r>
        <w:rPr>
          <w:rFonts w:ascii="仿宋_GB2312" w:eastAsia="仿宋_GB2312" w:hint="eastAsia"/>
          <w:sz w:val="24"/>
        </w:rPr>
        <w:t>、</w:t>
      </w:r>
      <w:r w:rsidRPr="00B23C10">
        <w:rPr>
          <w:rFonts w:ascii="仿宋_GB2312" w:eastAsia="仿宋_GB2312" w:hint="eastAsia"/>
          <w:sz w:val="24"/>
        </w:rPr>
        <w:t>“取得了哪些成效”三点展开）</w:t>
      </w:r>
    </w:p>
    <w:p w:rsidR="005514A8" w:rsidRDefault="005514A8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776A9A" w:rsidRPr="005514A8" w:rsidRDefault="005514A8" w:rsidP="005514A8">
      <w:pPr>
        <w:jc w:val="center"/>
        <w:rPr>
          <w:rFonts w:ascii="仿宋_GB2312" w:eastAsia="仿宋_GB2312" w:hAnsi="黑体"/>
          <w:b/>
          <w:color w:val="000000"/>
          <w:kern w:val="0"/>
          <w:sz w:val="32"/>
        </w:rPr>
      </w:pPr>
      <w:r w:rsidRPr="005514A8">
        <w:rPr>
          <w:rFonts w:ascii="仿宋_GB2312" w:eastAsia="仿宋_GB2312" w:hAnsi="黑体" w:hint="eastAsia"/>
          <w:b/>
          <w:color w:val="000000"/>
          <w:kern w:val="0"/>
          <w:sz w:val="32"/>
        </w:rPr>
        <w:lastRenderedPageBreak/>
        <w:t>学校提交材料真实性承诺书</w:t>
      </w:r>
    </w:p>
    <w:p w:rsidR="005514A8" w:rsidRDefault="005514A8" w:rsidP="005514A8">
      <w:pPr>
        <w:spacing w:beforeLines="150" w:before="468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本校在参与浦东</w:t>
      </w:r>
      <w:r>
        <w:rPr>
          <w:rFonts w:ascii="仿宋_GB2312" w:eastAsia="仿宋_GB2312" w:hAnsi="黑体"/>
          <w:sz w:val="28"/>
          <w:szCs w:val="28"/>
        </w:rPr>
        <w:t>新区</w:t>
      </w:r>
      <w:r>
        <w:rPr>
          <w:rFonts w:ascii="仿宋_GB2312" w:eastAsia="仿宋_GB2312" w:hAnsi="黑体" w:hint="eastAsia"/>
          <w:sz w:val="28"/>
          <w:szCs w:val="28"/>
        </w:rPr>
        <w:t>“十三五”教师专业</w:t>
      </w:r>
      <w:r>
        <w:rPr>
          <w:rFonts w:ascii="仿宋_GB2312" w:eastAsia="仿宋_GB2312" w:hAnsi="黑体"/>
          <w:sz w:val="28"/>
          <w:szCs w:val="28"/>
        </w:rPr>
        <w:t>发展学校绩效</w:t>
      </w:r>
      <w:r>
        <w:rPr>
          <w:rFonts w:ascii="仿宋_GB2312" w:eastAsia="仿宋_GB2312" w:hAnsi="黑体" w:hint="eastAsia"/>
          <w:sz w:val="28"/>
          <w:szCs w:val="28"/>
        </w:rPr>
        <w:t>评估活动中，所提交的一切</w:t>
      </w:r>
      <w:r>
        <w:rPr>
          <w:rFonts w:ascii="仿宋_GB2312" w:eastAsia="仿宋_GB2312" w:hAnsi="黑体"/>
          <w:sz w:val="28"/>
          <w:szCs w:val="28"/>
        </w:rPr>
        <w:t>材料</w:t>
      </w:r>
      <w:r>
        <w:rPr>
          <w:rFonts w:ascii="仿宋_GB2312" w:eastAsia="仿宋_GB2312" w:hAnsi="黑体" w:hint="eastAsia"/>
          <w:sz w:val="28"/>
          <w:szCs w:val="28"/>
        </w:rPr>
        <w:t>中的所有信息真实、准确，若因提供虚假材料所产生的一切后果，本校愿承担一切责任。</w:t>
      </w:r>
    </w:p>
    <w:p w:rsidR="005514A8" w:rsidRDefault="005514A8" w:rsidP="005514A8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</w:p>
    <w:p w:rsidR="005514A8" w:rsidRDefault="005514A8" w:rsidP="005514A8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</w:p>
    <w:p w:rsidR="005514A8" w:rsidRDefault="005514A8" w:rsidP="005514A8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                       承诺人（校长）签名：</w:t>
      </w:r>
    </w:p>
    <w:p w:rsidR="005514A8" w:rsidRDefault="005514A8" w:rsidP="005514A8">
      <w:pPr>
        <w:spacing w:beforeLines="50" w:before="156"/>
        <w:ind w:firstLineChars="1900" w:firstLine="532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学校盖章：</w:t>
      </w:r>
    </w:p>
    <w:p w:rsidR="005514A8" w:rsidRDefault="005514A8" w:rsidP="005514A8">
      <w:pPr>
        <w:spacing w:beforeLines="50" w:before="156"/>
        <w:ind w:firstLineChars="2100" w:firstLine="588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日期：</w:t>
      </w:r>
    </w:p>
    <w:p w:rsidR="005514A8" w:rsidRPr="005514A8" w:rsidRDefault="005514A8" w:rsidP="005514A8">
      <w:pPr>
        <w:jc w:val="center"/>
        <w:rPr>
          <w:rFonts w:ascii="仿宋_GB2312" w:eastAsia="仿宋_GB2312"/>
          <w:b/>
          <w:sz w:val="28"/>
        </w:rPr>
      </w:pPr>
    </w:p>
    <w:sectPr w:rsidR="005514A8" w:rsidRPr="005514A8" w:rsidSect="0054132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18" w:rsidRDefault="00A54B18">
      <w:r>
        <w:separator/>
      </w:r>
    </w:p>
  </w:endnote>
  <w:endnote w:type="continuationSeparator" w:id="0">
    <w:p w:rsidR="00A54B18" w:rsidRDefault="00A5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22" w:rsidRDefault="00541322">
    <w:pPr>
      <w:pStyle w:val="a3"/>
      <w:jc w:val="center"/>
    </w:pPr>
  </w:p>
  <w:p w:rsidR="001060BE" w:rsidRDefault="00A54B18">
    <w:pPr>
      <w:pStyle w:val="a3"/>
      <w:tabs>
        <w:tab w:val="clear" w:pos="4153"/>
        <w:tab w:val="center" w:pos="4345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22181"/>
      <w:docPartObj>
        <w:docPartGallery w:val="Page Numbers (Bottom of Page)"/>
        <w:docPartUnique/>
      </w:docPartObj>
    </w:sdtPr>
    <w:sdtEndPr/>
    <w:sdtContent>
      <w:p w:rsidR="00541322" w:rsidRDefault="005413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E3" w:rsidRPr="00E02CE3">
          <w:rPr>
            <w:noProof/>
            <w:lang w:val="zh-CN"/>
          </w:rPr>
          <w:t>9</w:t>
        </w:r>
        <w:r>
          <w:fldChar w:fldCharType="end"/>
        </w:r>
      </w:p>
    </w:sdtContent>
  </w:sdt>
  <w:p w:rsidR="00541322" w:rsidRDefault="00541322">
    <w:pPr>
      <w:pStyle w:val="a3"/>
      <w:tabs>
        <w:tab w:val="clear" w:pos="4153"/>
        <w:tab w:val="center" w:pos="434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18" w:rsidRDefault="00A54B18">
      <w:r>
        <w:separator/>
      </w:r>
    </w:p>
  </w:footnote>
  <w:footnote w:type="continuationSeparator" w:id="0">
    <w:p w:rsidR="00A54B18" w:rsidRDefault="00A54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0BE" w:rsidRDefault="00681FA5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0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D"/>
    <w:rsid w:val="000113E8"/>
    <w:rsid w:val="000325F2"/>
    <w:rsid w:val="0005131E"/>
    <w:rsid w:val="00091ED3"/>
    <w:rsid w:val="000B40B6"/>
    <w:rsid w:val="000C0A2D"/>
    <w:rsid w:val="00134D38"/>
    <w:rsid w:val="00157D22"/>
    <w:rsid w:val="00247046"/>
    <w:rsid w:val="002B2E9A"/>
    <w:rsid w:val="002C1DDF"/>
    <w:rsid w:val="002C2770"/>
    <w:rsid w:val="002C6193"/>
    <w:rsid w:val="00314D88"/>
    <w:rsid w:val="003E4A4E"/>
    <w:rsid w:val="004616AF"/>
    <w:rsid w:val="004A738C"/>
    <w:rsid w:val="004C06D1"/>
    <w:rsid w:val="004E3349"/>
    <w:rsid w:val="00500E08"/>
    <w:rsid w:val="00541322"/>
    <w:rsid w:val="005514A8"/>
    <w:rsid w:val="005F351B"/>
    <w:rsid w:val="0062328C"/>
    <w:rsid w:val="00632240"/>
    <w:rsid w:val="006420BD"/>
    <w:rsid w:val="00681FA5"/>
    <w:rsid w:val="006B4D4B"/>
    <w:rsid w:val="006C6303"/>
    <w:rsid w:val="006E73FB"/>
    <w:rsid w:val="006F32F1"/>
    <w:rsid w:val="007514E8"/>
    <w:rsid w:val="00776A9A"/>
    <w:rsid w:val="007942DD"/>
    <w:rsid w:val="00795D58"/>
    <w:rsid w:val="007B6D79"/>
    <w:rsid w:val="007C54FB"/>
    <w:rsid w:val="007E5BB3"/>
    <w:rsid w:val="0083220E"/>
    <w:rsid w:val="00862764"/>
    <w:rsid w:val="008A46B5"/>
    <w:rsid w:val="008F7585"/>
    <w:rsid w:val="00950226"/>
    <w:rsid w:val="00971077"/>
    <w:rsid w:val="009A4BB1"/>
    <w:rsid w:val="009A691D"/>
    <w:rsid w:val="00A120A8"/>
    <w:rsid w:val="00A25D6F"/>
    <w:rsid w:val="00A3126A"/>
    <w:rsid w:val="00A54B18"/>
    <w:rsid w:val="00AC0B1D"/>
    <w:rsid w:val="00AC740B"/>
    <w:rsid w:val="00C94305"/>
    <w:rsid w:val="00D20436"/>
    <w:rsid w:val="00D4784D"/>
    <w:rsid w:val="00D763F7"/>
    <w:rsid w:val="00E02CE3"/>
    <w:rsid w:val="00E369AE"/>
    <w:rsid w:val="00ED7FA4"/>
    <w:rsid w:val="00F4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235ED-CD6E-412A-9031-3AAD0CE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C0B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C0B1D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qFormat/>
    <w:rsid w:val="00AC0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0B1D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39"/>
    <w:qFormat/>
    <w:rsid w:val="006C63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514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14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0AAA-1004-4EF9-B3C1-ABB09D93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26</cp:revision>
  <cp:lastPrinted>2020-11-26T01:58:00Z</cp:lastPrinted>
  <dcterms:created xsi:type="dcterms:W3CDTF">2020-11-17T06:12:00Z</dcterms:created>
  <dcterms:modified xsi:type="dcterms:W3CDTF">2020-12-07T06:59:00Z</dcterms:modified>
</cp:coreProperties>
</file>